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12EEA" w14:textId="40FB759F" w:rsidR="00C26A59" w:rsidRDefault="005118A8" w:rsidP="005F3917">
      <w:pPr>
        <w:pStyle w:val="NormalWeb"/>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3360" behindDoc="0" locked="0" layoutInCell="1" allowOverlap="1" wp14:anchorId="0D377962" wp14:editId="26B76E02">
                <wp:simplePos x="0" y="0"/>
                <wp:positionH relativeFrom="margin">
                  <wp:posOffset>2474595</wp:posOffset>
                </wp:positionH>
                <wp:positionV relativeFrom="paragraph">
                  <wp:posOffset>4445</wp:posOffset>
                </wp:positionV>
                <wp:extent cx="4333875" cy="1010034"/>
                <wp:effectExtent l="0" t="0" r="9525" b="0"/>
                <wp:wrapNone/>
                <wp:docPr id="1099086796" name="Text Box 14"/>
                <wp:cNvGraphicFramePr/>
                <a:graphic xmlns:a="http://schemas.openxmlformats.org/drawingml/2006/main">
                  <a:graphicData uri="http://schemas.microsoft.com/office/word/2010/wordprocessingShape">
                    <wps:wsp>
                      <wps:cNvSpPr txBox="1"/>
                      <wps:spPr>
                        <a:xfrm>
                          <a:off x="0" y="0"/>
                          <a:ext cx="4333875" cy="1010034"/>
                        </a:xfrm>
                        <a:prstGeom prst="rect">
                          <a:avLst/>
                        </a:prstGeom>
                        <a:solidFill>
                          <a:schemeClr val="lt1"/>
                        </a:solidFill>
                        <a:ln w="6350">
                          <a:noFill/>
                        </a:ln>
                      </wps:spPr>
                      <wps:txbx>
                        <w:txbxContent>
                          <w:p w14:paraId="600856FD" w14:textId="1BAE4F4C" w:rsidR="002A6A96" w:rsidRPr="00ED296E" w:rsidRDefault="00ED296E" w:rsidP="00ED296E">
                            <w:pPr>
                              <w:spacing w:before="360" w:after="240" w:line="400" w:lineRule="exact"/>
                              <w:jc w:val="center"/>
                              <w:rPr>
                                <w:rFonts w:ascii="Arial" w:hAnsi="Arial" w:cs="Arial"/>
                                <w:color w:val="D20063"/>
                                <w:sz w:val="52"/>
                                <w:szCs w:val="52"/>
                              </w:rPr>
                            </w:pPr>
                            <w:r w:rsidRPr="00ED296E">
                              <w:rPr>
                                <w:rFonts w:ascii="Arial" w:eastAsiaTheme="minorEastAsia" w:hAnsi="Arial" w:cs="Arial"/>
                                <w:b/>
                                <w:color w:val="D20063"/>
                                <w:sz w:val="52"/>
                                <w:szCs w:val="52"/>
                                <w:lang w:val="en-US"/>
                              </w:rPr>
                              <w:t>Recruitment Coordinator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77962" id="_x0000_t202" coordsize="21600,21600" o:spt="202" path="m,l,21600r21600,l21600,xe">
                <v:stroke joinstyle="miter"/>
                <v:path gradientshapeok="t" o:connecttype="rect"/>
              </v:shapetype>
              <v:shape id="Text Box 14" o:spid="_x0000_s1026" type="#_x0000_t202" style="position:absolute;margin-left:194.85pt;margin-top:.35pt;width:341.25pt;height:79.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" fillcolor="white [3201]" stroked="f" strokeweight=".5pt">
                <v:textbox>
                  <w:txbxContent>
                    <w:p w14:paraId="600856FD" w14:textId="1BAE4F4C" w:rsidR="002A6A96" w:rsidRPr="00ED296E" w:rsidRDefault="00ED296E" w:rsidP="00ED296E">
                      <w:pPr>
                        <w:spacing w:before="360" w:after="240" w:line="400" w:lineRule="exact"/>
                        <w:jc w:val="center"/>
                        <w:rPr>
                          <w:rFonts w:ascii="Arial" w:hAnsi="Arial" w:cs="Arial"/>
                          <w:color w:val="D20063"/>
                          <w:sz w:val="52"/>
                          <w:szCs w:val="52"/>
                        </w:rPr>
                      </w:pPr>
                      <w:r w:rsidRPr="00ED296E">
                        <w:rPr>
                          <w:rFonts w:ascii="Arial" w:eastAsiaTheme="minorEastAsia" w:hAnsi="Arial" w:cs="Arial"/>
                          <w:b/>
                          <w:color w:val="D20063"/>
                          <w:sz w:val="52"/>
                          <w:szCs w:val="52"/>
                          <w:lang w:val="en-US"/>
                        </w:rPr>
                        <w:t>Recruitment Coordinator</w:t>
                      </w:r>
                    </w:p>
                  </w:txbxContent>
                </v:textbox>
                <w10:wrap anchorx="margin"/>
              </v:shape>
            </w:pict>
          </mc:Fallback>
        </mc:AlternateContent>
      </w:r>
      <w:r w:rsidR="00ED296E">
        <w:rPr>
          <w:rFonts w:ascii="Arial" w:eastAsiaTheme="minorEastAsia" w:hAnsi="Arial" w:cs="Arial"/>
          <w:b/>
          <w:noProof/>
          <w:color w:val="E60063"/>
          <w:sz w:val="30"/>
          <w:szCs w:val="30"/>
          <w:lang w:val="en-US"/>
        </w:rPr>
        <w:drawing>
          <wp:anchor distT="0" distB="0" distL="114300" distR="114300" simplePos="0" relativeHeight="251667456" behindDoc="0" locked="0" layoutInCell="1" allowOverlap="1" wp14:anchorId="5B2C5389" wp14:editId="58705C13">
            <wp:simplePos x="0" y="0"/>
            <wp:positionH relativeFrom="column">
              <wp:posOffset>-638175</wp:posOffset>
            </wp:positionH>
            <wp:positionV relativeFrom="paragraph">
              <wp:posOffset>1181100</wp:posOffset>
            </wp:positionV>
            <wp:extent cx="7614634" cy="5759450"/>
            <wp:effectExtent l="0" t="0" r="5715" b="0"/>
            <wp:wrapNone/>
            <wp:docPr id="1990441723" name="Picture 5" descr="A collage of people and images of Aston University showing an inclusive Aston culture. &#10;&#10;The writing on the image says &quot;opportunity, where changes gets re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41723" name="Picture 5" descr="A collage of people and images of Aston University showing an inclusive Aston culture. &#10;&#10;The writing on the image says &quot;opportunity, where changes gets real&quot;. "/>
                    <pic:cNvPicPr/>
                  </pic:nvPicPr>
                  <pic:blipFill rotWithShape="1">
                    <a:blip r:embed="rId12" cstate="print">
                      <a:extLst>
                        <a:ext uri="{28A0092B-C50C-407E-A947-70E740481C1C}">
                          <a14:useLocalDpi xmlns:a14="http://schemas.microsoft.com/office/drawing/2010/main" val="0"/>
                        </a:ext>
                      </a:extLst>
                    </a:blip>
                    <a:srcRect l="581" t="18183" r="-166" b="26812"/>
                    <a:stretch/>
                  </pic:blipFill>
                  <pic:spPr bwMode="auto">
                    <a:xfrm>
                      <a:off x="0" y="0"/>
                      <a:ext cx="7614634" cy="5759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6A59">
        <w:rPr>
          <w:noProof/>
        </w:rPr>
        <w:drawing>
          <wp:inline distT="0" distB="0" distL="0" distR="0" wp14:anchorId="1F564B3D" wp14:editId="12B98224">
            <wp:extent cx="2254031" cy="9461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0116" cy="961297"/>
                    </a:xfrm>
                    <a:prstGeom prst="rect">
                      <a:avLst/>
                    </a:prstGeom>
                    <a:noFill/>
                    <a:ln>
                      <a:noFill/>
                    </a:ln>
                  </pic:spPr>
                </pic:pic>
              </a:graphicData>
            </a:graphic>
          </wp:inline>
        </w:drawing>
      </w:r>
    </w:p>
    <w:p w14:paraId="166CF1C4" w14:textId="6DE796B6" w:rsidR="00C26A59" w:rsidRDefault="00C26A59" w:rsidP="005F3917"/>
    <w:p w14:paraId="0B3D31B5" w14:textId="0A35AE82" w:rsidR="00C26A59" w:rsidRDefault="00C26A59" w:rsidP="005F3917"/>
    <w:p w14:paraId="7304866D" w14:textId="2CC68EC4" w:rsidR="00C26A59" w:rsidRDefault="00C26A59" w:rsidP="005F3917">
      <w:pPr>
        <w:rPr>
          <w:rFonts w:ascii="Arial" w:hAnsi="Arial" w:cs="Arial"/>
          <w:b/>
          <w:bCs/>
          <w:sz w:val="72"/>
          <w:szCs w:val="72"/>
        </w:rPr>
      </w:pPr>
    </w:p>
    <w:p w14:paraId="479A8396" w14:textId="6ACF2C36" w:rsidR="00BF0DF1" w:rsidRDefault="00BF0DF1" w:rsidP="00BF0DF1">
      <w:pPr>
        <w:pStyle w:val="NormalWeb"/>
      </w:pPr>
    </w:p>
    <w:p w14:paraId="48A38207" w14:textId="4F6CC9A5" w:rsidR="009321A9" w:rsidRDefault="009321A9" w:rsidP="00BF0DF1">
      <w:pPr>
        <w:pStyle w:val="NormalWeb"/>
      </w:pPr>
    </w:p>
    <w:p w14:paraId="3F83DC51" w14:textId="54EBD8F9" w:rsidR="009321A9" w:rsidRDefault="009321A9" w:rsidP="00BF0DF1">
      <w:pPr>
        <w:pStyle w:val="NormalWeb"/>
      </w:pPr>
    </w:p>
    <w:p w14:paraId="027C2099" w14:textId="0C2C70DB" w:rsidR="009321A9" w:rsidRDefault="009321A9" w:rsidP="00BF0DF1">
      <w:pPr>
        <w:pStyle w:val="NormalWeb"/>
      </w:pPr>
    </w:p>
    <w:p w14:paraId="7503CC84" w14:textId="36112307" w:rsidR="00C26A59" w:rsidRPr="00704C59" w:rsidRDefault="00C26A59" w:rsidP="005F3917">
      <w:pPr>
        <w:rPr>
          <w:b/>
          <w:bCs/>
          <w:sz w:val="20"/>
          <w:szCs w:val="20"/>
        </w:rPr>
      </w:pPr>
    </w:p>
    <w:p w14:paraId="06095D2B" w14:textId="365C8365" w:rsidR="001B5BE9" w:rsidRDefault="001B5BE9" w:rsidP="005F3917">
      <w:pPr>
        <w:rPr>
          <w:rFonts w:ascii="Arial" w:hAnsi="Arial" w:cs="Arial"/>
          <w:sz w:val="19"/>
          <w:szCs w:val="19"/>
        </w:rPr>
      </w:pPr>
    </w:p>
    <w:p w14:paraId="49FC4F54" w14:textId="77777777" w:rsidR="002A6A96" w:rsidRDefault="002A6A96" w:rsidP="00261E00">
      <w:pPr>
        <w:spacing w:line="320" w:lineRule="atLeast"/>
        <w:rPr>
          <w:rFonts w:ascii="Arial" w:hAnsi="Arial" w:cs="Arial"/>
          <w:b/>
          <w:bCs/>
          <w:color w:val="7030A0"/>
          <w:sz w:val="20"/>
          <w:szCs w:val="20"/>
        </w:rPr>
      </w:pPr>
    </w:p>
    <w:p w14:paraId="0A78F3CF" w14:textId="77777777" w:rsidR="002A6A96" w:rsidRDefault="002A6A96" w:rsidP="00261E00">
      <w:pPr>
        <w:spacing w:line="320" w:lineRule="atLeast"/>
        <w:rPr>
          <w:rFonts w:ascii="Arial" w:hAnsi="Arial" w:cs="Arial"/>
          <w:b/>
          <w:bCs/>
          <w:color w:val="7030A0"/>
          <w:sz w:val="20"/>
          <w:szCs w:val="20"/>
        </w:rPr>
      </w:pPr>
    </w:p>
    <w:p w14:paraId="4962D9C2" w14:textId="65C62A0F" w:rsidR="002A6A96" w:rsidRDefault="002A6A96" w:rsidP="00261E00">
      <w:pPr>
        <w:spacing w:line="320" w:lineRule="atLeast"/>
        <w:rPr>
          <w:rFonts w:ascii="Arial" w:hAnsi="Arial" w:cs="Arial"/>
          <w:b/>
          <w:bCs/>
          <w:color w:val="7030A0"/>
          <w:sz w:val="20"/>
          <w:szCs w:val="20"/>
        </w:rPr>
      </w:pPr>
    </w:p>
    <w:p w14:paraId="354C2E25" w14:textId="736A28D9" w:rsidR="002A6A96" w:rsidRDefault="002A6A96" w:rsidP="00261E00">
      <w:pPr>
        <w:spacing w:line="320" w:lineRule="atLeast"/>
        <w:rPr>
          <w:rFonts w:ascii="Arial" w:hAnsi="Arial" w:cs="Arial"/>
          <w:b/>
          <w:bCs/>
          <w:color w:val="7030A0"/>
          <w:sz w:val="20"/>
          <w:szCs w:val="20"/>
        </w:rPr>
      </w:pPr>
    </w:p>
    <w:p w14:paraId="1542628E" w14:textId="6C09EEA0" w:rsidR="002A6A96" w:rsidRDefault="002A6A96" w:rsidP="00261E00">
      <w:pPr>
        <w:spacing w:line="320" w:lineRule="atLeast"/>
        <w:rPr>
          <w:rFonts w:ascii="Arial" w:hAnsi="Arial" w:cs="Arial"/>
          <w:b/>
          <w:bCs/>
          <w:color w:val="7030A0"/>
          <w:sz w:val="20"/>
          <w:szCs w:val="20"/>
        </w:rPr>
      </w:pPr>
    </w:p>
    <w:p w14:paraId="53C910FC" w14:textId="47A8408A" w:rsidR="002A6A96" w:rsidRDefault="002A6A96" w:rsidP="00261E00">
      <w:pPr>
        <w:spacing w:line="320" w:lineRule="atLeast"/>
        <w:rPr>
          <w:rFonts w:ascii="Arial" w:hAnsi="Arial" w:cs="Arial"/>
          <w:b/>
          <w:bCs/>
          <w:color w:val="7030A0"/>
          <w:sz w:val="20"/>
          <w:szCs w:val="20"/>
        </w:rPr>
      </w:pPr>
    </w:p>
    <w:p w14:paraId="2815D0AD" w14:textId="4C822D94" w:rsidR="002A6A96" w:rsidRDefault="002A6A96" w:rsidP="00261E00">
      <w:pPr>
        <w:spacing w:line="320" w:lineRule="atLeast"/>
        <w:rPr>
          <w:rFonts w:ascii="Arial" w:hAnsi="Arial" w:cs="Arial"/>
          <w:b/>
          <w:bCs/>
          <w:color w:val="7030A0"/>
          <w:sz w:val="20"/>
          <w:szCs w:val="20"/>
        </w:rPr>
      </w:pPr>
    </w:p>
    <w:p w14:paraId="7957DD63" w14:textId="202B5080" w:rsidR="002A6A96" w:rsidRDefault="002A6A96" w:rsidP="00261E00">
      <w:pPr>
        <w:spacing w:line="320" w:lineRule="atLeast"/>
        <w:rPr>
          <w:rFonts w:ascii="Arial" w:hAnsi="Arial" w:cs="Arial"/>
          <w:b/>
          <w:bCs/>
          <w:color w:val="7030A0"/>
          <w:sz w:val="20"/>
          <w:szCs w:val="20"/>
        </w:rPr>
      </w:pPr>
    </w:p>
    <w:p w14:paraId="1D308556" w14:textId="59768832" w:rsidR="002A6A96" w:rsidRDefault="00ED296E" w:rsidP="00261E00">
      <w:pPr>
        <w:spacing w:line="320" w:lineRule="atLeast"/>
        <w:rPr>
          <w:rFonts w:ascii="Arial" w:hAnsi="Arial" w:cs="Arial"/>
          <w:b/>
          <w:bCs/>
          <w:color w:val="7030A0"/>
          <w:sz w:val="20"/>
          <w:szCs w:val="20"/>
        </w:rPr>
      </w:pPr>
      <w:r>
        <w:rPr>
          <w:rFonts w:ascii="Arial" w:eastAsiaTheme="minorEastAsia" w:hAnsi="Arial" w:cs="Arial"/>
          <w:b/>
          <w:noProof/>
          <w:color w:val="E60063"/>
          <w:sz w:val="30"/>
          <w:szCs w:val="30"/>
          <w:lang w:val="en-US"/>
        </w:rPr>
        <mc:AlternateContent>
          <mc:Choice Requires="wps">
            <w:drawing>
              <wp:anchor distT="0" distB="0" distL="114300" distR="114300" simplePos="0" relativeHeight="251665408" behindDoc="0" locked="0" layoutInCell="1" allowOverlap="1" wp14:anchorId="62F4C555" wp14:editId="60755EA6">
                <wp:simplePos x="0" y="0"/>
                <wp:positionH relativeFrom="page">
                  <wp:posOffset>390524</wp:posOffset>
                </wp:positionH>
                <wp:positionV relativeFrom="paragraph">
                  <wp:posOffset>235585</wp:posOffset>
                </wp:positionV>
                <wp:extent cx="6981825" cy="2457450"/>
                <wp:effectExtent l="0" t="0" r="9525" b="0"/>
                <wp:wrapNone/>
                <wp:docPr id="920091610" name="Text Box 14"/>
                <wp:cNvGraphicFramePr/>
                <a:graphic xmlns:a="http://schemas.openxmlformats.org/drawingml/2006/main">
                  <a:graphicData uri="http://schemas.microsoft.com/office/word/2010/wordprocessingShape">
                    <wps:wsp>
                      <wps:cNvSpPr txBox="1"/>
                      <wps:spPr>
                        <a:xfrm>
                          <a:off x="0" y="0"/>
                          <a:ext cx="6981825" cy="2457450"/>
                        </a:xfrm>
                        <a:prstGeom prst="rect">
                          <a:avLst/>
                        </a:prstGeom>
                        <a:solidFill>
                          <a:schemeClr val="lt1"/>
                        </a:solidFill>
                        <a:ln w="6350">
                          <a:noFill/>
                        </a:ln>
                      </wps:spPr>
                      <wps:txbx>
                        <w:txbxContent>
                          <w:p w14:paraId="678439AD" w14:textId="73DF9370" w:rsidR="002A6A96" w:rsidRPr="00ED296E" w:rsidRDefault="002A6A96" w:rsidP="002A6A96">
                            <w:pPr>
                              <w:spacing w:after="240" w:line="400" w:lineRule="exact"/>
                              <w:rPr>
                                <w:rFonts w:ascii="Arial" w:eastAsiaTheme="minorEastAsia" w:hAnsi="Arial" w:cs="Arial"/>
                                <w:b/>
                                <w:color w:val="D20063"/>
                                <w:sz w:val="28"/>
                                <w:szCs w:val="28"/>
                                <w:lang w:val="en-US"/>
                              </w:rPr>
                            </w:pPr>
                            <w:r w:rsidRPr="00ED296E">
                              <w:rPr>
                                <w:rFonts w:ascii="Arial" w:eastAsiaTheme="minorEastAsia" w:hAnsi="Arial" w:cs="Arial"/>
                                <w:b/>
                                <w:color w:val="D20063"/>
                                <w:sz w:val="28"/>
                                <w:szCs w:val="28"/>
                                <w:lang w:val="en-US"/>
                              </w:rPr>
                              <w:t xml:space="preserve">Reference: </w:t>
                            </w:r>
                          </w:p>
                          <w:p w14:paraId="56A5844D" w14:textId="64CFF00E" w:rsidR="002A6A96" w:rsidRPr="00ED296E" w:rsidRDefault="002A6A96" w:rsidP="002A6A96">
                            <w:pPr>
                              <w:spacing w:after="240" w:line="400" w:lineRule="exact"/>
                              <w:rPr>
                                <w:rFonts w:ascii="Arial" w:eastAsiaTheme="minorEastAsia" w:hAnsi="Arial" w:cs="Arial"/>
                                <w:b/>
                                <w:color w:val="D20063"/>
                                <w:sz w:val="28"/>
                                <w:szCs w:val="28"/>
                                <w:lang w:val="en-US"/>
                              </w:rPr>
                            </w:pPr>
                            <w:r w:rsidRPr="00ED296E">
                              <w:rPr>
                                <w:rFonts w:ascii="Arial" w:eastAsiaTheme="minorEastAsia" w:hAnsi="Arial" w:cs="Arial"/>
                                <w:b/>
                                <w:color w:val="D20063"/>
                                <w:sz w:val="28"/>
                                <w:szCs w:val="28"/>
                                <w:lang w:val="en-US"/>
                              </w:rPr>
                              <w:t xml:space="preserve">Grade: </w:t>
                            </w:r>
                            <w:r w:rsidR="00ED296E" w:rsidRPr="00ED296E">
                              <w:rPr>
                                <w:rFonts w:ascii="Arial" w:eastAsiaTheme="minorEastAsia" w:hAnsi="Arial" w:cs="Arial"/>
                                <w:b/>
                                <w:color w:val="D20063"/>
                                <w:sz w:val="28"/>
                                <w:szCs w:val="28"/>
                                <w:lang w:val="en-US"/>
                              </w:rPr>
                              <w:t>6</w:t>
                            </w:r>
                          </w:p>
                          <w:p w14:paraId="26D171BD" w14:textId="795AC9DD" w:rsidR="002A6A96" w:rsidRPr="00ED296E" w:rsidRDefault="002A6A96" w:rsidP="002A6A96">
                            <w:pPr>
                              <w:spacing w:after="240" w:line="400" w:lineRule="exact"/>
                              <w:rPr>
                                <w:rFonts w:ascii="Arial" w:eastAsiaTheme="minorEastAsia" w:hAnsi="Arial" w:cs="Arial"/>
                                <w:b/>
                                <w:color w:val="D20063"/>
                                <w:sz w:val="28"/>
                                <w:szCs w:val="28"/>
                                <w:lang w:val="en-US"/>
                              </w:rPr>
                            </w:pPr>
                            <w:r w:rsidRPr="00ED296E">
                              <w:rPr>
                                <w:rFonts w:ascii="Arial" w:eastAsiaTheme="minorEastAsia" w:hAnsi="Arial" w:cs="Arial"/>
                                <w:b/>
                                <w:color w:val="D20063"/>
                                <w:sz w:val="28"/>
                                <w:szCs w:val="28"/>
                                <w:lang w:val="en-US"/>
                              </w:rPr>
                              <w:t>Salary: £</w:t>
                            </w:r>
                            <w:r w:rsidR="00ED296E" w:rsidRPr="00ED296E">
                              <w:rPr>
                                <w:rFonts w:ascii="Arial" w:eastAsiaTheme="minorEastAsia" w:hAnsi="Arial" w:cs="Arial"/>
                                <w:b/>
                                <w:color w:val="D20063"/>
                                <w:sz w:val="28"/>
                                <w:szCs w:val="28"/>
                                <w:lang w:val="en-US"/>
                              </w:rPr>
                              <w:t>27,319 - £29,588</w:t>
                            </w:r>
                            <w:r w:rsidRPr="00ED296E">
                              <w:rPr>
                                <w:rFonts w:ascii="Arial" w:eastAsiaTheme="minorEastAsia" w:hAnsi="Arial" w:cs="Arial"/>
                                <w:b/>
                                <w:color w:val="D20063"/>
                                <w:sz w:val="28"/>
                                <w:szCs w:val="28"/>
                                <w:lang w:val="en-US"/>
                              </w:rPr>
                              <w:t xml:space="preserve"> per annum, depending on experience </w:t>
                            </w:r>
                          </w:p>
                          <w:p w14:paraId="4E4A0D11" w14:textId="46EC69A8" w:rsidR="00ED296E" w:rsidRPr="00ED296E" w:rsidRDefault="002A6A96" w:rsidP="00ED296E">
                            <w:pPr>
                              <w:spacing w:after="0" w:line="400" w:lineRule="exact"/>
                              <w:rPr>
                                <w:rFonts w:ascii="Arial" w:eastAsiaTheme="minorEastAsia" w:hAnsi="Arial" w:cs="Arial"/>
                                <w:b/>
                                <w:color w:val="D20063"/>
                                <w:sz w:val="28"/>
                                <w:szCs w:val="28"/>
                                <w:lang w:val="en-US"/>
                              </w:rPr>
                            </w:pPr>
                            <w:r w:rsidRPr="00ED296E">
                              <w:rPr>
                                <w:rFonts w:ascii="Arial" w:eastAsiaTheme="minorEastAsia" w:hAnsi="Arial" w:cs="Arial"/>
                                <w:b/>
                                <w:color w:val="D20063"/>
                                <w:sz w:val="28"/>
                                <w:szCs w:val="28"/>
                                <w:lang w:val="en-US"/>
                              </w:rPr>
                              <w:t>Cont</w:t>
                            </w:r>
                            <w:r w:rsidR="0050253A" w:rsidRPr="00ED296E">
                              <w:rPr>
                                <w:rFonts w:ascii="Arial" w:eastAsiaTheme="minorEastAsia" w:hAnsi="Arial" w:cs="Arial"/>
                                <w:b/>
                                <w:color w:val="D20063"/>
                                <w:sz w:val="28"/>
                                <w:szCs w:val="28"/>
                                <w:lang w:val="en-US"/>
                              </w:rPr>
                              <w:t>r</w:t>
                            </w:r>
                            <w:r w:rsidRPr="00ED296E">
                              <w:rPr>
                                <w:rFonts w:ascii="Arial" w:eastAsiaTheme="minorEastAsia" w:hAnsi="Arial" w:cs="Arial"/>
                                <w:b/>
                                <w:color w:val="D20063"/>
                                <w:sz w:val="28"/>
                                <w:szCs w:val="28"/>
                                <w:lang w:val="en-US"/>
                              </w:rPr>
                              <w:t xml:space="preserve">act Type: </w:t>
                            </w:r>
                            <w:r w:rsidR="00ED296E" w:rsidRPr="00ED296E">
                              <w:rPr>
                                <w:rFonts w:ascii="Arial" w:eastAsiaTheme="minorEastAsia" w:hAnsi="Arial" w:cs="Arial"/>
                                <w:b/>
                                <w:color w:val="D20063"/>
                                <w:sz w:val="28"/>
                                <w:szCs w:val="28"/>
                                <w:lang w:val="en-US"/>
                              </w:rPr>
                              <w:t xml:space="preserve">Fixed Term (Maternity Cover for </w:t>
                            </w:r>
                            <w:r w:rsidR="00ED296E" w:rsidRPr="00ED296E">
                              <w:rPr>
                                <w:rFonts w:ascii="Arial" w:eastAsiaTheme="minorEastAsia" w:hAnsi="Arial" w:cs="Arial"/>
                                <w:b/>
                                <w:color w:val="D20063"/>
                                <w:sz w:val="28"/>
                                <w:szCs w:val="28"/>
                                <w:lang w:val="en-US"/>
                              </w:rPr>
                              <w:t>6</w:t>
                            </w:r>
                            <w:r w:rsidR="00ED296E" w:rsidRPr="00ED296E">
                              <w:rPr>
                                <w:rFonts w:ascii="Arial" w:eastAsiaTheme="minorEastAsia" w:hAnsi="Arial" w:cs="Arial"/>
                                <w:b/>
                                <w:color w:val="D20063"/>
                                <w:sz w:val="28"/>
                                <w:szCs w:val="28"/>
                                <w:lang w:val="en-US"/>
                              </w:rPr>
                              <w:t xml:space="preserve"> months or until the </w:t>
                            </w:r>
                          </w:p>
                          <w:p w14:paraId="21A96312" w14:textId="11BCFB59" w:rsidR="00ED296E" w:rsidRPr="00ED296E" w:rsidRDefault="00ED296E" w:rsidP="00ED296E">
                            <w:pPr>
                              <w:spacing w:line="400" w:lineRule="exact"/>
                              <w:rPr>
                                <w:rFonts w:ascii="Arial" w:eastAsiaTheme="minorEastAsia" w:hAnsi="Arial" w:cs="Arial"/>
                                <w:b/>
                                <w:color w:val="D20063"/>
                                <w:sz w:val="28"/>
                                <w:szCs w:val="28"/>
                                <w:lang w:val="en-US"/>
                              </w:rPr>
                            </w:pPr>
                            <w:r w:rsidRPr="00ED296E">
                              <w:rPr>
                                <w:rFonts w:ascii="Arial" w:eastAsiaTheme="minorEastAsia" w:hAnsi="Arial" w:cs="Arial"/>
                                <w:b/>
                                <w:color w:val="D20063"/>
                                <w:sz w:val="28"/>
                                <w:szCs w:val="28"/>
                                <w:lang w:val="en-US"/>
                              </w:rPr>
                              <w:t>postholder returns, whichever is sooner)</w:t>
                            </w:r>
                          </w:p>
                          <w:p w14:paraId="7D622D5A" w14:textId="03C127BC" w:rsidR="002A6A96" w:rsidRPr="002A6A96" w:rsidRDefault="002A6A96" w:rsidP="002A6A96">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sidR="00DF46A3">
                              <w:rPr>
                                <w:rFonts w:ascii="Arial" w:eastAsiaTheme="minorEastAsia" w:hAnsi="Arial" w:cs="Arial"/>
                                <w:b/>
                                <w:color w:val="D20063"/>
                                <w:sz w:val="28"/>
                                <w:szCs w:val="28"/>
                                <w:lang w:val="en-US"/>
                              </w:rPr>
                              <w:t xml:space="preserve"> </w:t>
                            </w:r>
                            <w:r w:rsidR="00ED296E">
                              <w:rPr>
                                <w:rFonts w:ascii="Arial" w:eastAsiaTheme="minorEastAsia" w:hAnsi="Arial" w:cs="Arial"/>
                                <w:b/>
                                <w:color w:val="D20063"/>
                                <w:sz w:val="28"/>
                                <w:szCs w:val="28"/>
                                <w:lang w:val="en-US"/>
                              </w:rPr>
                              <w:t>Full Time, Hybrid (2/3 days a week in the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4C555" id="_x0000_s1027" type="#_x0000_t202" style="position:absolute;margin-left:30.75pt;margin-top:18.55pt;width:549.75pt;height:193.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" fillcolor="white [3201]" stroked="f" strokeweight=".5pt">
                <v:textbox>
                  <w:txbxContent>
                    <w:p w14:paraId="678439AD" w14:textId="73DF9370" w:rsidR="002A6A96" w:rsidRPr="00ED296E" w:rsidRDefault="002A6A96" w:rsidP="002A6A96">
                      <w:pPr>
                        <w:spacing w:after="240" w:line="400" w:lineRule="exact"/>
                        <w:rPr>
                          <w:rFonts w:ascii="Arial" w:eastAsiaTheme="minorEastAsia" w:hAnsi="Arial" w:cs="Arial"/>
                          <w:b/>
                          <w:color w:val="D20063"/>
                          <w:sz w:val="28"/>
                          <w:szCs w:val="28"/>
                          <w:lang w:val="en-US"/>
                        </w:rPr>
                      </w:pPr>
                      <w:r w:rsidRPr="00ED296E">
                        <w:rPr>
                          <w:rFonts w:ascii="Arial" w:eastAsiaTheme="minorEastAsia" w:hAnsi="Arial" w:cs="Arial"/>
                          <w:b/>
                          <w:color w:val="D20063"/>
                          <w:sz w:val="28"/>
                          <w:szCs w:val="28"/>
                          <w:lang w:val="en-US"/>
                        </w:rPr>
                        <w:t xml:space="preserve">Reference: </w:t>
                      </w:r>
                    </w:p>
                    <w:p w14:paraId="56A5844D" w14:textId="64CFF00E" w:rsidR="002A6A96" w:rsidRPr="00ED296E" w:rsidRDefault="002A6A96" w:rsidP="002A6A96">
                      <w:pPr>
                        <w:spacing w:after="240" w:line="400" w:lineRule="exact"/>
                        <w:rPr>
                          <w:rFonts w:ascii="Arial" w:eastAsiaTheme="minorEastAsia" w:hAnsi="Arial" w:cs="Arial"/>
                          <w:b/>
                          <w:color w:val="D20063"/>
                          <w:sz w:val="28"/>
                          <w:szCs w:val="28"/>
                          <w:lang w:val="en-US"/>
                        </w:rPr>
                      </w:pPr>
                      <w:r w:rsidRPr="00ED296E">
                        <w:rPr>
                          <w:rFonts w:ascii="Arial" w:eastAsiaTheme="minorEastAsia" w:hAnsi="Arial" w:cs="Arial"/>
                          <w:b/>
                          <w:color w:val="D20063"/>
                          <w:sz w:val="28"/>
                          <w:szCs w:val="28"/>
                          <w:lang w:val="en-US"/>
                        </w:rPr>
                        <w:t xml:space="preserve">Grade: </w:t>
                      </w:r>
                      <w:r w:rsidR="00ED296E" w:rsidRPr="00ED296E">
                        <w:rPr>
                          <w:rFonts w:ascii="Arial" w:eastAsiaTheme="minorEastAsia" w:hAnsi="Arial" w:cs="Arial"/>
                          <w:b/>
                          <w:color w:val="D20063"/>
                          <w:sz w:val="28"/>
                          <w:szCs w:val="28"/>
                          <w:lang w:val="en-US"/>
                        </w:rPr>
                        <w:t>6</w:t>
                      </w:r>
                    </w:p>
                    <w:p w14:paraId="26D171BD" w14:textId="795AC9DD" w:rsidR="002A6A96" w:rsidRPr="00ED296E" w:rsidRDefault="002A6A96" w:rsidP="002A6A96">
                      <w:pPr>
                        <w:spacing w:after="240" w:line="400" w:lineRule="exact"/>
                        <w:rPr>
                          <w:rFonts w:ascii="Arial" w:eastAsiaTheme="minorEastAsia" w:hAnsi="Arial" w:cs="Arial"/>
                          <w:b/>
                          <w:color w:val="D20063"/>
                          <w:sz w:val="28"/>
                          <w:szCs w:val="28"/>
                          <w:lang w:val="en-US"/>
                        </w:rPr>
                      </w:pPr>
                      <w:r w:rsidRPr="00ED296E">
                        <w:rPr>
                          <w:rFonts w:ascii="Arial" w:eastAsiaTheme="minorEastAsia" w:hAnsi="Arial" w:cs="Arial"/>
                          <w:b/>
                          <w:color w:val="D20063"/>
                          <w:sz w:val="28"/>
                          <w:szCs w:val="28"/>
                          <w:lang w:val="en-US"/>
                        </w:rPr>
                        <w:t>Salary: £</w:t>
                      </w:r>
                      <w:r w:rsidR="00ED296E" w:rsidRPr="00ED296E">
                        <w:rPr>
                          <w:rFonts w:ascii="Arial" w:eastAsiaTheme="minorEastAsia" w:hAnsi="Arial" w:cs="Arial"/>
                          <w:b/>
                          <w:color w:val="D20063"/>
                          <w:sz w:val="28"/>
                          <w:szCs w:val="28"/>
                          <w:lang w:val="en-US"/>
                        </w:rPr>
                        <w:t>27,319 - £29,588</w:t>
                      </w:r>
                      <w:r w:rsidRPr="00ED296E">
                        <w:rPr>
                          <w:rFonts w:ascii="Arial" w:eastAsiaTheme="minorEastAsia" w:hAnsi="Arial" w:cs="Arial"/>
                          <w:b/>
                          <w:color w:val="D20063"/>
                          <w:sz w:val="28"/>
                          <w:szCs w:val="28"/>
                          <w:lang w:val="en-US"/>
                        </w:rPr>
                        <w:t xml:space="preserve"> per annum, depending on experience </w:t>
                      </w:r>
                    </w:p>
                    <w:p w14:paraId="4E4A0D11" w14:textId="46EC69A8" w:rsidR="00ED296E" w:rsidRPr="00ED296E" w:rsidRDefault="002A6A96" w:rsidP="00ED296E">
                      <w:pPr>
                        <w:spacing w:after="0" w:line="400" w:lineRule="exact"/>
                        <w:rPr>
                          <w:rFonts w:ascii="Arial" w:eastAsiaTheme="minorEastAsia" w:hAnsi="Arial" w:cs="Arial"/>
                          <w:b/>
                          <w:color w:val="D20063"/>
                          <w:sz w:val="28"/>
                          <w:szCs w:val="28"/>
                          <w:lang w:val="en-US"/>
                        </w:rPr>
                      </w:pPr>
                      <w:r w:rsidRPr="00ED296E">
                        <w:rPr>
                          <w:rFonts w:ascii="Arial" w:eastAsiaTheme="minorEastAsia" w:hAnsi="Arial" w:cs="Arial"/>
                          <w:b/>
                          <w:color w:val="D20063"/>
                          <w:sz w:val="28"/>
                          <w:szCs w:val="28"/>
                          <w:lang w:val="en-US"/>
                        </w:rPr>
                        <w:t>Cont</w:t>
                      </w:r>
                      <w:r w:rsidR="0050253A" w:rsidRPr="00ED296E">
                        <w:rPr>
                          <w:rFonts w:ascii="Arial" w:eastAsiaTheme="minorEastAsia" w:hAnsi="Arial" w:cs="Arial"/>
                          <w:b/>
                          <w:color w:val="D20063"/>
                          <w:sz w:val="28"/>
                          <w:szCs w:val="28"/>
                          <w:lang w:val="en-US"/>
                        </w:rPr>
                        <w:t>r</w:t>
                      </w:r>
                      <w:r w:rsidRPr="00ED296E">
                        <w:rPr>
                          <w:rFonts w:ascii="Arial" w:eastAsiaTheme="minorEastAsia" w:hAnsi="Arial" w:cs="Arial"/>
                          <w:b/>
                          <w:color w:val="D20063"/>
                          <w:sz w:val="28"/>
                          <w:szCs w:val="28"/>
                          <w:lang w:val="en-US"/>
                        </w:rPr>
                        <w:t xml:space="preserve">act Type: </w:t>
                      </w:r>
                      <w:r w:rsidR="00ED296E" w:rsidRPr="00ED296E">
                        <w:rPr>
                          <w:rFonts w:ascii="Arial" w:eastAsiaTheme="minorEastAsia" w:hAnsi="Arial" w:cs="Arial"/>
                          <w:b/>
                          <w:color w:val="D20063"/>
                          <w:sz w:val="28"/>
                          <w:szCs w:val="28"/>
                          <w:lang w:val="en-US"/>
                        </w:rPr>
                        <w:t xml:space="preserve">Fixed Term (Maternity Cover for </w:t>
                      </w:r>
                      <w:r w:rsidR="00ED296E" w:rsidRPr="00ED296E">
                        <w:rPr>
                          <w:rFonts w:ascii="Arial" w:eastAsiaTheme="minorEastAsia" w:hAnsi="Arial" w:cs="Arial"/>
                          <w:b/>
                          <w:color w:val="D20063"/>
                          <w:sz w:val="28"/>
                          <w:szCs w:val="28"/>
                          <w:lang w:val="en-US"/>
                        </w:rPr>
                        <w:t>6</w:t>
                      </w:r>
                      <w:r w:rsidR="00ED296E" w:rsidRPr="00ED296E">
                        <w:rPr>
                          <w:rFonts w:ascii="Arial" w:eastAsiaTheme="minorEastAsia" w:hAnsi="Arial" w:cs="Arial"/>
                          <w:b/>
                          <w:color w:val="D20063"/>
                          <w:sz w:val="28"/>
                          <w:szCs w:val="28"/>
                          <w:lang w:val="en-US"/>
                        </w:rPr>
                        <w:t xml:space="preserve"> months or until the </w:t>
                      </w:r>
                    </w:p>
                    <w:p w14:paraId="21A96312" w14:textId="11BCFB59" w:rsidR="00ED296E" w:rsidRPr="00ED296E" w:rsidRDefault="00ED296E" w:rsidP="00ED296E">
                      <w:pPr>
                        <w:spacing w:line="400" w:lineRule="exact"/>
                        <w:rPr>
                          <w:rFonts w:ascii="Arial" w:eastAsiaTheme="minorEastAsia" w:hAnsi="Arial" w:cs="Arial"/>
                          <w:b/>
                          <w:color w:val="D20063"/>
                          <w:sz w:val="28"/>
                          <w:szCs w:val="28"/>
                          <w:lang w:val="en-US"/>
                        </w:rPr>
                      </w:pPr>
                      <w:r w:rsidRPr="00ED296E">
                        <w:rPr>
                          <w:rFonts w:ascii="Arial" w:eastAsiaTheme="minorEastAsia" w:hAnsi="Arial" w:cs="Arial"/>
                          <w:b/>
                          <w:color w:val="D20063"/>
                          <w:sz w:val="28"/>
                          <w:szCs w:val="28"/>
                          <w:lang w:val="en-US"/>
                        </w:rPr>
                        <w:t>postholder returns, whichever is sooner)</w:t>
                      </w:r>
                    </w:p>
                    <w:p w14:paraId="7D622D5A" w14:textId="03C127BC" w:rsidR="002A6A96" w:rsidRPr="002A6A96" w:rsidRDefault="002A6A96" w:rsidP="002A6A96">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sidR="00DF46A3">
                        <w:rPr>
                          <w:rFonts w:ascii="Arial" w:eastAsiaTheme="minorEastAsia" w:hAnsi="Arial" w:cs="Arial"/>
                          <w:b/>
                          <w:color w:val="D20063"/>
                          <w:sz w:val="28"/>
                          <w:szCs w:val="28"/>
                          <w:lang w:val="en-US"/>
                        </w:rPr>
                        <w:t xml:space="preserve"> </w:t>
                      </w:r>
                      <w:r w:rsidR="00ED296E">
                        <w:rPr>
                          <w:rFonts w:ascii="Arial" w:eastAsiaTheme="minorEastAsia" w:hAnsi="Arial" w:cs="Arial"/>
                          <w:b/>
                          <w:color w:val="D20063"/>
                          <w:sz w:val="28"/>
                          <w:szCs w:val="28"/>
                          <w:lang w:val="en-US"/>
                        </w:rPr>
                        <w:t>Full Time, Hybrid (2/3 days a week in the office)</w:t>
                      </w:r>
                    </w:p>
                  </w:txbxContent>
                </v:textbox>
                <w10:wrap anchorx="page"/>
              </v:shape>
            </w:pict>
          </mc:Fallback>
        </mc:AlternateContent>
      </w:r>
    </w:p>
    <w:p w14:paraId="39CA5AF4" w14:textId="4940E3F8" w:rsidR="002A6A96" w:rsidRDefault="002A6A96" w:rsidP="00261E00">
      <w:pPr>
        <w:spacing w:line="320" w:lineRule="atLeast"/>
        <w:rPr>
          <w:rFonts w:ascii="Arial" w:hAnsi="Arial" w:cs="Arial"/>
          <w:b/>
          <w:bCs/>
          <w:color w:val="7030A0"/>
          <w:sz w:val="20"/>
          <w:szCs w:val="20"/>
        </w:rPr>
      </w:pPr>
    </w:p>
    <w:p w14:paraId="3B9A526F" w14:textId="77777777" w:rsidR="002A6A96" w:rsidRDefault="002A6A96" w:rsidP="00261E00">
      <w:pPr>
        <w:spacing w:line="320" w:lineRule="atLeast"/>
        <w:rPr>
          <w:rFonts w:ascii="Arial" w:hAnsi="Arial" w:cs="Arial"/>
          <w:b/>
          <w:bCs/>
          <w:color w:val="7030A0"/>
          <w:sz w:val="20"/>
          <w:szCs w:val="20"/>
        </w:rPr>
      </w:pPr>
    </w:p>
    <w:p w14:paraId="3E1C2879" w14:textId="77777777" w:rsidR="002A6A96" w:rsidRDefault="002A6A96" w:rsidP="00261E00">
      <w:pPr>
        <w:spacing w:line="320" w:lineRule="atLeast"/>
        <w:rPr>
          <w:rFonts w:ascii="Arial" w:hAnsi="Arial" w:cs="Arial"/>
          <w:b/>
          <w:bCs/>
          <w:color w:val="7030A0"/>
          <w:sz w:val="20"/>
          <w:szCs w:val="20"/>
        </w:rPr>
      </w:pPr>
    </w:p>
    <w:p w14:paraId="74045E45" w14:textId="77777777" w:rsidR="002A6A96" w:rsidRDefault="002A6A96" w:rsidP="00261E00">
      <w:pPr>
        <w:spacing w:line="320" w:lineRule="atLeast"/>
        <w:rPr>
          <w:rFonts w:ascii="Arial" w:hAnsi="Arial" w:cs="Arial"/>
          <w:b/>
          <w:bCs/>
          <w:color w:val="7030A0"/>
          <w:sz w:val="20"/>
          <w:szCs w:val="20"/>
        </w:rPr>
      </w:pPr>
    </w:p>
    <w:p w14:paraId="5BABB942" w14:textId="77777777" w:rsidR="002A6A96" w:rsidRDefault="002A6A96" w:rsidP="00261E00">
      <w:pPr>
        <w:spacing w:line="320" w:lineRule="atLeast"/>
        <w:rPr>
          <w:rFonts w:ascii="Arial" w:hAnsi="Arial" w:cs="Arial"/>
          <w:b/>
          <w:bCs/>
          <w:color w:val="7030A0"/>
          <w:sz w:val="20"/>
          <w:szCs w:val="20"/>
        </w:rPr>
      </w:pPr>
    </w:p>
    <w:p w14:paraId="189E8104" w14:textId="77777777" w:rsidR="00D61C04" w:rsidRDefault="00D61C04" w:rsidP="00261E00">
      <w:pPr>
        <w:spacing w:line="320" w:lineRule="atLeast"/>
        <w:rPr>
          <w:rFonts w:ascii="Arial" w:hAnsi="Arial" w:cs="Arial"/>
          <w:b/>
          <w:bCs/>
          <w:color w:val="7030A0"/>
          <w:sz w:val="20"/>
          <w:szCs w:val="20"/>
        </w:rPr>
      </w:pPr>
    </w:p>
    <w:p w14:paraId="7B8B9E8E" w14:textId="77777777" w:rsidR="00D61C04" w:rsidRDefault="00D61C04" w:rsidP="00261E00">
      <w:pPr>
        <w:spacing w:line="320" w:lineRule="atLeast"/>
        <w:rPr>
          <w:rFonts w:ascii="Arial" w:hAnsi="Arial" w:cs="Arial"/>
          <w:b/>
          <w:bCs/>
          <w:color w:val="7030A0"/>
          <w:sz w:val="20"/>
          <w:szCs w:val="20"/>
        </w:rPr>
      </w:pPr>
    </w:p>
    <w:p w14:paraId="4CB9F430" w14:textId="25F8BDB3" w:rsidR="002A6A96" w:rsidRPr="002A6A96" w:rsidRDefault="002A6A96" w:rsidP="002A6A96">
      <w:pPr>
        <w:spacing w:after="0" w:line="240" w:lineRule="auto"/>
        <w:ind w:right="850"/>
        <w:rPr>
          <w:rFonts w:ascii="Arial" w:eastAsiaTheme="minorEastAsia" w:hAnsi="Arial" w:cs="Arial"/>
          <w:b/>
          <w:color w:val="7030A0"/>
          <w:sz w:val="30"/>
          <w:szCs w:val="30"/>
          <w:lang w:val="en-US"/>
        </w:rPr>
      </w:pPr>
      <w:r w:rsidRPr="002A6A96">
        <w:rPr>
          <w:rFonts w:ascii="Arial" w:eastAsiaTheme="minorEastAsia" w:hAnsi="Arial" w:cs="Arial"/>
          <w:b/>
          <w:color w:val="7030A0"/>
          <w:sz w:val="30"/>
          <w:szCs w:val="30"/>
          <w:lang w:val="en-US"/>
        </w:rPr>
        <w:lastRenderedPageBreak/>
        <w:t xml:space="preserve">Job </w:t>
      </w:r>
      <w:r w:rsidR="00ED296E">
        <w:rPr>
          <w:rFonts w:ascii="Arial" w:eastAsiaTheme="minorEastAsia" w:hAnsi="Arial" w:cs="Arial"/>
          <w:b/>
          <w:color w:val="7030A0"/>
          <w:sz w:val="30"/>
          <w:szCs w:val="30"/>
          <w:lang w:val="en-US"/>
        </w:rPr>
        <w:t>D</w:t>
      </w:r>
      <w:r w:rsidRPr="002A6A96">
        <w:rPr>
          <w:rFonts w:ascii="Arial" w:eastAsiaTheme="minorEastAsia" w:hAnsi="Arial" w:cs="Arial"/>
          <w:b/>
          <w:color w:val="7030A0"/>
          <w:sz w:val="30"/>
          <w:szCs w:val="30"/>
          <w:lang w:val="en-US"/>
        </w:rPr>
        <w:t>escription</w:t>
      </w:r>
    </w:p>
    <w:p w14:paraId="14D9BBDE" w14:textId="77777777" w:rsidR="002A6A96" w:rsidRDefault="002A6A96" w:rsidP="002A6A96">
      <w:pPr>
        <w:spacing w:line="240" w:lineRule="auto"/>
        <w:ind w:right="850"/>
        <w:rPr>
          <w:rFonts w:ascii="Arial" w:eastAsiaTheme="minorEastAsia" w:hAnsi="Arial" w:cs="Arial"/>
          <w:b/>
          <w:lang w:val="en-US" w:eastAsia="en-GB"/>
        </w:rPr>
      </w:pPr>
    </w:p>
    <w:p w14:paraId="006FACFE" w14:textId="25614177" w:rsidR="00ED296E" w:rsidRDefault="002A6A96" w:rsidP="00ED296E">
      <w:pPr>
        <w:spacing w:line="240" w:lineRule="auto"/>
        <w:ind w:right="850"/>
        <w:rPr>
          <w:rFonts w:ascii="Arial" w:eastAsiaTheme="minorEastAsia" w:hAnsi="Arial" w:cs="Arial"/>
          <w:b/>
          <w:lang w:val="en-US" w:eastAsia="en-GB"/>
        </w:rPr>
      </w:pPr>
      <w:r w:rsidRPr="00D238DB">
        <w:rPr>
          <w:rFonts w:ascii="Arial" w:eastAsiaTheme="minorEastAsia" w:hAnsi="Arial" w:cs="Arial"/>
          <w:b/>
          <w:lang w:val="en-US" w:eastAsia="en-GB"/>
        </w:rPr>
        <w:t>Job Purpose</w:t>
      </w:r>
    </w:p>
    <w:p w14:paraId="7C735B95" w14:textId="77777777" w:rsidR="005118A8" w:rsidRPr="005118A8" w:rsidRDefault="005118A8" w:rsidP="005118A8">
      <w:pPr>
        <w:spacing w:line="240" w:lineRule="auto"/>
        <w:ind w:right="850"/>
        <w:rPr>
          <w:rFonts w:ascii="Arial" w:eastAsiaTheme="minorEastAsia" w:hAnsi="Arial" w:cs="Arial"/>
          <w:bCs/>
        </w:rPr>
      </w:pPr>
      <w:r w:rsidRPr="005118A8">
        <w:rPr>
          <w:rFonts w:ascii="Arial" w:eastAsiaTheme="minorEastAsia" w:hAnsi="Arial" w:cs="Arial"/>
          <w:bCs/>
        </w:rPr>
        <w:t>Our people are an integral part of the Aston 2030 Strategy. We want to make Aston University the best place to work by attracting, developing and retaining talented and dedicated individuals, enabling them to achieve their full potential.</w:t>
      </w:r>
    </w:p>
    <w:p w14:paraId="7AACEB1C" w14:textId="77777777" w:rsidR="005118A8" w:rsidRPr="005118A8" w:rsidRDefault="005118A8" w:rsidP="005118A8">
      <w:pPr>
        <w:spacing w:line="240" w:lineRule="auto"/>
        <w:ind w:right="850"/>
        <w:rPr>
          <w:rFonts w:ascii="Arial" w:eastAsiaTheme="minorEastAsia" w:hAnsi="Arial" w:cs="Arial"/>
          <w:bCs/>
        </w:rPr>
      </w:pPr>
      <w:r w:rsidRPr="005118A8">
        <w:rPr>
          <w:rFonts w:ascii="Arial" w:eastAsiaTheme="minorEastAsia" w:hAnsi="Arial" w:cs="Arial"/>
          <w:bCs/>
        </w:rPr>
        <w:t>The Human Resources and Organisational Development (HROD) Department plays a key role in supporting this ambition through the delivery of our People Strategy and helping to ensure colleagues have a positive experience throughout their time at Aston.</w:t>
      </w:r>
    </w:p>
    <w:p w14:paraId="4BCAFB7D" w14:textId="77777777" w:rsidR="005118A8" w:rsidRPr="005118A8" w:rsidRDefault="005118A8" w:rsidP="005118A8">
      <w:pPr>
        <w:spacing w:line="240" w:lineRule="auto"/>
        <w:ind w:right="850"/>
        <w:rPr>
          <w:rFonts w:ascii="Arial" w:eastAsiaTheme="minorEastAsia" w:hAnsi="Arial" w:cs="Arial"/>
          <w:bCs/>
        </w:rPr>
      </w:pPr>
      <w:r w:rsidRPr="005118A8">
        <w:rPr>
          <w:rFonts w:ascii="Arial" w:eastAsiaTheme="minorEastAsia" w:hAnsi="Arial" w:cs="Arial"/>
          <w:bCs/>
        </w:rPr>
        <w:t>The Recruitment Coordinator plays a key role within the HR Operations Function, supporting recruiting managers and candidates throughout the recruitment journey and helping to deliver a professional, efficient and welcoming experience.</w:t>
      </w:r>
    </w:p>
    <w:p w14:paraId="0008F2BE" w14:textId="465ED3D0" w:rsidR="002A6A96" w:rsidRDefault="005118A8" w:rsidP="005118A8">
      <w:pPr>
        <w:spacing w:line="240" w:lineRule="auto"/>
        <w:ind w:right="850"/>
        <w:rPr>
          <w:rFonts w:ascii="Arial" w:eastAsiaTheme="minorEastAsia" w:hAnsi="Arial" w:cs="Arial"/>
          <w:b/>
          <w:lang w:val="en-US" w:eastAsia="en-GB"/>
        </w:rPr>
      </w:pPr>
      <w:r w:rsidRPr="005118A8">
        <w:rPr>
          <w:rFonts w:ascii="Arial" w:eastAsiaTheme="minorEastAsia" w:hAnsi="Arial" w:cs="Arial"/>
          <w:bCs/>
        </w:rPr>
        <w:t>Working closely with recruiting managers, candidates and colleagues across the University, the post holder will support the end-to-end recruitment process, from role authorisation through to onboarding. The role combines recruitment coordination, administration and stakeholder support, helping to ensure recruitment activities are delivered efficiently, compliantly and with a strong focus on customer service.</w:t>
      </w:r>
    </w:p>
    <w:p w14:paraId="5D2ECAE2" w14:textId="3F596944" w:rsidR="006D1A95" w:rsidRPr="00154ED8" w:rsidRDefault="006D1A95" w:rsidP="0050253A">
      <w:pPr>
        <w:rPr>
          <w:rFonts w:ascii="Arial" w:hAnsi="Arial" w:cs="Arial"/>
          <w:lang w:eastAsia="en-GB"/>
        </w:rPr>
      </w:pPr>
      <w:r w:rsidRPr="00154ED8">
        <w:rPr>
          <w:rFonts w:ascii="Arial" w:eastAsiaTheme="minorEastAsia" w:hAnsi="Arial" w:cs="Arial"/>
          <w:b/>
          <w:lang w:val="en-US" w:eastAsia="en-GB"/>
        </w:rPr>
        <w:t>Main Duties/Responsibilities</w:t>
      </w:r>
      <w:r w:rsidRPr="00154ED8">
        <w:rPr>
          <w:rFonts w:ascii="Arial" w:hAnsi="Arial" w:cs="Arial"/>
          <w:lang w:eastAsia="en-GB"/>
        </w:rPr>
        <w:t xml:space="preserve"> </w:t>
      </w:r>
    </w:p>
    <w:p w14:paraId="10FF421A" w14:textId="77777777" w:rsidR="00154ED8" w:rsidRPr="00154ED8" w:rsidRDefault="00154ED8" w:rsidP="00154ED8">
      <w:pPr>
        <w:spacing w:before="100" w:beforeAutospacing="1" w:after="100" w:afterAutospacing="1" w:line="300" w:lineRule="atLeast"/>
        <w:outlineLvl w:val="2"/>
        <w:rPr>
          <w:rFonts w:ascii="Arial" w:eastAsia="Times New Roman" w:hAnsi="Arial" w:cs="Arial"/>
          <w:b/>
          <w:bCs/>
          <w:kern w:val="0"/>
          <w:lang w:eastAsia="en-GB"/>
          <w14:ligatures w14:val="none"/>
        </w:rPr>
      </w:pPr>
      <w:r w:rsidRPr="00154ED8">
        <w:rPr>
          <w:rFonts w:ascii="Arial" w:eastAsia="Times New Roman" w:hAnsi="Arial" w:cs="Arial"/>
          <w:b/>
          <w:bCs/>
          <w:kern w:val="0"/>
          <w:lang w:eastAsia="en-GB"/>
          <w14:ligatures w14:val="none"/>
        </w:rPr>
        <w:t>Recruitment Coordination &amp; Vacancy Management</w:t>
      </w:r>
    </w:p>
    <w:p w14:paraId="2B979864" w14:textId="77777777" w:rsidR="00154ED8" w:rsidRPr="00154ED8" w:rsidRDefault="00154ED8" w:rsidP="00154ED8">
      <w:pPr>
        <w:numPr>
          <w:ilvl w:val="0"/>
          <w:numId w:val="20"/>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Coordinate the recruitment and selection processes for designated areas within Aston University, liaising with Recruiting Managers to discuss their recruitment needs and referring them to relevant policies and procedures.</w:t>
      </w:r>
    </w:p>
    <w:p w14:paraId="71BE0FF6" w14:textId="77777777" w:rsidR="00154ED8" w:rsidRPr="00154ED8" w:rsidRDefault="00154ED8" w:rsidP="00154ED8">
      <w:pPr>
        <w:numPr>
          <w:ilvl w:val="0"/>
          <w:numId w:val="20"/>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Support the Recruitment and Onboarding Manager in the production of job descriptions, person specifications, job details and advertisements and modifying existing ones.</w:t>
      </w:r>
    </w:p>
    <w:p w14:paraId="23775631" w14:textId="77777777" w:rsidR="00154ED8" w:rsidRPr="00154ED8" w:rsidRDefault="00154ED8" w:rsidP="00154ED8">
      <w:pPr>
        <w:numPr>
          <w:ilvl w:val="0"/>
          <w:numId w:val="20"/>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Liaise with recruiting managers and external agencies to arrange for roles to be advertised in journals, newspapers, websites and social media as required, ensuring value for money.</w:t>
      </w:r>
    </w:p>
    <w:p w14:paraId="3432592A" w14:textId="77777777" w:rsidR="00154ED8" w:rsidRPr="00154ED8" w:rsidRDefault="00154ED8" w:rsidP="00154ED8">
      <w:pPr>
        <w:numPr>
          <w:ilvl w:val="0"/>
          <w:numId w:val="20"/>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Upload vacancy information onto the online Vacancy Management System, ensuring that the information is correct and in the appropriate formats.</w:t>
      </w:r>
    </w:p>
    <w:p w14:paraId="0A935F0D" w14:textId="77777777" w:rsidR="00154ED8" w:rsidRPr="00154ED8" w:rsidRDefault="00154ED8" w:rsidP="00154ED8">
      <w:pPr>
        <w:numPr>
          <w:ilvl w:val="0"/>
          <w:numId w:val="20"/>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Keep Recruiting Managers updated throughout the recruitment process.</w:t>
      </w:r>
    </w:p>
    <w:p w14:paraId="52B23171" w14:textId="77777777" w:rsidR="00154ED8" w:rsidRPr="00154ED8" w:rsidRDefault="00154ED8" w:rsidP="00154ED8">
      <w:pPr>
        <w:spacing w:before="100" w:beforeAutospacing="1" w:after="100" w:afterAutospacing="1" w:line="276" w:lineRule="auto"/>
        <w:outlineLvl w:val="2"/>
        <w:rPr>
          <w:rFonts w:ascii="Arial" w:eastAsia="Times New Roman" w:hAnsi="Arial" w:cs="Arial"/>
          <w:b/>
          <w:bCs/>
          <w:kern w:val="0"/>
          <w:lang w:eastAsia="en-GB"/>
          <w14:ligatures w14:val="none"/>
        </w:rPr>
      </w:pPr>
      <w:r w:rsidRPr="00154ED8">
        <w:rPr>
          <w:rFonts w:ascii="Arial" w:eastAsia="Times New Roman" w:hAnsi="Arial" w:cs="Arial"/>
          <w:b/>
          <w:bCs/>
          <w:kern w:val="0"/>
          <w:lang w:eastAsia="en-GB"/>
          <w14:ligatures w14:val="none"/>
        </w:rPr>
        <w:t>Candidate Management &amp; Onboarding</w:t>
      </w:r>
    </w:p>
    <w:p w14:paraId="191F8CFA" w14:textId="77777777" w:rsidR="00154ED8" w:rsidRPr="00154ED8" w:rsidRDefault="00154ED8" w:rsidP="00154ED8">
      <w:pPr>
        <w:numPr>
          <w:ilvl w:val="0"/>
          <w:numId w:val="19"/>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Manage candidate communications through the Vacancy Management System, including interview invitations, correspondence, interview documentation and onboarding information.</w:t>
      </w:r>
    </w:p>
    <w:p w14:paraId="6A700CE3" w14:textId="77777777" w:rsidR="00154ED8" w:rsidRPr="00154ED8" w:rsidRDefault="00154ED8" w:rsidP="00154ED8">
      <w:pPr>
        <w:numPr>
          <w:ilvl w:val="0"/>
          <w:numId w:val="19"/>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Act as a key point of contact for candidates, recruiting managers and panel members, responding to queries and escalating issues where appropriate.</w:t>
      </w:r>
    </w:p>
    <w:p w14:paraId="67AB57E6" w14:textId="77777777" w:rsidR="00154ED8" w:rsidRPr="00154ED8" w:rsidRDefault="00154ED8" w:rsidP="00154ED8">
      <w:pPr>
        <w:numPr>
          <w:ilvl w:val="0"/>
          <w:numId w:val="19"/>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Coordinate interview arrangements, including panel scheduling and related logistics.</w:t>
      </w:r>
    </w:p>
    <w:p w14:paraId="335800ED" w14:textId="77777777" w:rsidR="00154ED8" w:rsidRPr="00154ED8" w:rsidRDefault="00154ED8" w:rsidP="00154ED8">
      <w:pPr>
        <w:numPr>
          <w:ilvl w:val="0"/>
          <w:numId w:val="19"/>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Coordinate pre-employment checks, including references, medical clearances, DBS checks, right to work checks, professional memberships, qualification verification and any other required checks.</w:t>
      </w:r>
    </w:p>
    <w:p w14:paraId="52284CED" w14:textId="77777777" w:rsidR="00154ED8" w:rsidRPr="00154ED8" w:rsidRDefault="00154ED8" w:rsidP="00154ED8">
      <w:pPr>
        <w:numPr>
          <w:ilvl w:val="0"/>
          <w:numId w:val="19"/>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Prepare and issue contracts of employment using standard templates, ensuring accuracy of pay, annual leave and contractual terms and conditions.</w:t>
      </w:r>
    </w:p>
    <w:p w14:paraId="6F1C0F37" w14:textId="77777777" w:rsidR="00154ED8" w:rsidRPr="00154ED8" w:rsidRDefault="00154ED8" w:rsidP="00154ED8">
      <w:pPr>
        <w:numPr>
          <w:ilvl w:val="0"/>
          <w:numId w:val="19"/>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Create and maintain new starter records within the University's HRIS and work collaboratively with the HR Operations Team to support a smooth and efficient onboarding experience.</w:t>
      </w:r>
    </w:p>
    <w:p w14:paraId="32159CF6" w14:textId="77777777" w:rsidR="005118A8" w:rsidRDefault="005118A8" w:rsidP="00154ED8">
      <w:pPr>
        <w:spacing w:before="100" w:beforeAutospacing="1" w:after="100" w:afterAutospacing="1" w:line="276" w:lineRule="auto"/>
        <w:outlineLvl w:val="2"/>
        <w:rPr>
          <w:rFonts w:ascii="Arial" w:eastAsia="Times New Roman" w:hAnsi="Arial" w:cs="Arial"/>
          <w:b/>
          <w:bCs/>
          <w:kern w:val="0"/>
          <w:lang w:eastAsia="en-GB"/>
          <w14:ligatures w14:val="none"/>
        </w:rPr>
      </w:pPr>
    </w:p>
    <w:p w14:paraId="22809922" w14:textId="3EF0AC7A" w:rsidR="00154ED8" w:rsidRPr="00154ED8" w:rsidRDefault="00154ED8" w:rsidP="00154ED8">
      <w:pPr>
        <w:spacing w:before="100" w:beforeAutospacing="1" w:after="100" w:afterAutospacing="1" w:line="276" w:lineRule="auto"/>
        <w:outlineLvl w:val="2"/>
        <w:rPr>
          <w:rFonts w:ascii="Arial" w:eastAsia="Times New Roman" w:hAnsi="Arial" w:cs="Arial"/>
          <w:b/>
          <w:bCs/>
          <w:kern w:val="0"/>
          <w:lang w:eastAsia="en-GB"/>
          <w14:ligatures w14:val="none"/>
        </w:rPr>
      </w:pPr>
      <w:r w:rsidRPr="00154ED8">
        <w:rPr>
          <w:rFonts w:ascii="Arial" w:eastAsia="Times New Roman" w:hAnsi="Arial" w:cs="Arial"/>
          <w:b/>
          <w:bCs/>
          <w:kern w:val="0"/>
          <w:lang w:eastAsia="en-GB"/>
          <w14:ligatures w14:val="none"/>
        </w:rPr>
        <w:lastRenderedPageBreak/>
        <w:t>Immigration, Compliance &amp; Casual Worker Support</w:t>
      </w:r>
    </w:p>
    <w:p w14:paraId="3A7F7369" w14:textId="77777777" w:rsidR="00154ED8" w:rsidRPr="00154ED8" w:rsidRDefault="00154ED8" w:rsidP="00154ED8">
      <w:pPr>
        <w:numPr>
          <w:ilvl w:val="0"/>
          <w:numId w:val="18"/>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Support the Recruitment and Immigration Advisor by obtaining and preparing the information required for Certificate of Sponsorship applications.</w:t>
      </w:r>
    </w:p>
    <w:p w14:paraId="467B569D" w14:textId="77777777" w:rsidR="00154ED8" w:rsidRPr="00154ED8" w:rsidRDefault="00154ED8" w:rsidP="00154ED8">
      <w:pPr>
        <w:numPr>
          <w:ilvl w:val="0"/>
          <w:numId w:val="18"/>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Prepare, monitor and maintain Certificate of Sponsorship documentation and UKVI audit files, ensuring compliance requirements are met and records are accurately maintained.</w:t>
      </w:r>
    </w:p>
    <w:p w14:paraId="6EF97206" w14:textId="77777777" w:rsidR="00154ED8" w:rsidRPr="00154ED8" w:rsidRDefault="00154ED8" w:rsidP="00154ED8">
      <w:pPr>
        <w:spacing w:before="100" w:beforeAutospacing="1" w:after="100" w:afterAutospacing="1" w:line="276" w:lineRule="auto"/>
        <w:outlineLvl w:val="2"/>
        <w:rPr>
          <w:rFonts w:ascii="Arial" w:eastAsia="Times New Roman" w:hAnsi="Arial" w:cs="Arial"/>
          <w:b/>
          <w:bCs/>
          <w:kern w:val="0"/>
          <w:lang w:eastAsia="en-GB"/>
          <w14:ligatures w14:val="none"/>
        </w:rPr>
      </w:pPr>
      <w:r w:rsidRPr="00154ED8">
        <w:rPr>
          <w:rFonts w:ascii="Arial" w:eastAsia="Times New Roman" w:hAnsi="Arial" w:cs="Arial"/>
          <w:b/>
          <w:bCs/>
          <w:kern w:val="0"/>
          <w:lang w:eastAsia="en-GB"/>
          <w14:ligatures w14:val="none"/>
        </w:rPr>
        <w:t>Service Improvement &amp; Team Support</w:t>
      </w:r>
    </w:p>
    <w:p w14:paraId="72984B49" w14:textId="77777777" w:rsidR="00154ED8" w:rsidRPr="00154ED8" w:rsidRDefault="00154ED8" w:rsidP="00154ED8">
      <w:pPr>
        <w:numPr>
          <w:ilvl w:val="0"/>
          <w:numId w:val="17"/>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Proactively identify opportunities to improve recruitment and selection processes, systems and ways of working.</w:t>
      </w:r>
    </w:p>
    <w:p w14:paraId="578D1A24" w14:textId="77777777" w:rsidR="00154ED8" w:rsidRPr="00154ED8" w:rsidRDefault="00154ED8" w:rsidP="00154ED8">
      <w:pPr>
        <w:numPr>
          <w:ilvl w:val="0"/>
          <w:numId w:val="17"/>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Participate in departmental, University-wide and external events, including recruitment fairs and engagement activities, as required.</w:t>
      </w:r>
    </w:p>
    <w:p w14:paraId="5B30C333" w14:textId="77777777" w:rsidR="00154ED8" w:rsidRPr="00154ED8" w:rsidRDefault="00154ED8" w:rsidP="00154ED8">
      <w:pPr>
        <w:numPr>
          <w:ilvl w:val="0"/>
          <w:numId w:val="17"/>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Provide flexible support across the wider HR Operations Team as required.</w:t>
      </w:r>
    </w:p>
    <w:p w14:paraId="249F5453" w14:textId="371FF2CC" w:rsidR="004068A9" w:rsidRPr="00154ED8" w:rsidRDefault="00154ED8" w:rsidP="00154ED8">
      <w:pPr>
        <w:numPr>
          <w:ilvl w:val="0"/>
          <w:numId w:val="17"/>
        </w:numPr>
        <w:spacing w:before="100" w:beforeAutospacing="1" w:after="100" w:afterAutospacing="1" w:line="276" w:lineRule="auto"/>
        <w:rPr>
          <w:rFonts w:ascii="Arial" w:eastAsia="Times New Roman" w:hAnsi="Arial" w:cs="Arial"/>
          <w:kern w:val="0"/>
          <w:lang w:eastAsia="en-GB"/>
          <w14:ligatures w14:val="none"/>
        </w:rPr>
      </w:pPr>
      <w:r w:rsidRPr="00154ED8">
        <w:rPr>
          <w:rFonts w:ascii="Arial" w:eastAsia="Times New Roman" w:hAnsi="Arial" w:cs="Arial"/>
          <w:kern w:val="0"/>
          <w:lang w:eastAsia="en-GB"/>
          <w14:ligatures w14:val="none"/>
        </w:rPr>
        <w:t>Undertake any other duties commensurate with the grade and responsibilities of the role.</w:t>
      </w:r>
    </w:p>
    <w:p w14:paraId="68AB7EE5" w14:textId="53D80825" w:rsidR="006D1A95" w:rsidRPr="006D1A95" w:rsidRDefault="006D1A95" w:rsidP="006D1A95">
      <w:pPr>
        <w:keepNext/>
        <w:keepLines/>
        <w:spacing w:after="0" w:line="276" w:lineRule="auto"/>
        <w:outlineLvl w:val="1"/>
        <w:rPr>
          <w:rFonts w:ascii="Arial" w:eastAsia="Times New Roman" w:hAnsi="Arial" w:cs="Arial"/>
          <w:b/>
          <w:bCs/>
        </w:rPr>
      </w:pPr>
      <w:r w:rsidRPr="006D1A95">
        <w:rPr>
          <w:rFonts w:ascii="Arial" w:eastAsia="Times New Roman" w:hAnsi="Arial" w:cs="Arial"/>
          <w:b/>
          <w:bCs/>
        </w:rPr>
        <w:t xml:space="preserve">Additional </w:t>
      </w:r>
      <w:r w:rsidR="00154ED8">
        <w:rPr>
          <w:rFonts w:ascii="Arial" w:eastAsia="Times New Roman" w:hAnsi="Arial" w:cs="Arial"/>
          <w:b/>
          <w:bCs/>
        </w:rPr>
        <w:t>R</w:t>
      </w:r>
      <w:r w:rsidRPr="006D1A95">
        <w:rPr>
          <w:rFonts w:ascii="Arial" w:eastAsia="Times New Roman" w:hAnsi="Arial" w:cs="Arial"/>
          <w:b/>
          <w:bCs/>
        </w:rPr>
        <w:t>esponsibilities</w:t>
      </w:r>
    </w:p>
    <w:p w14:paraId="162FF35B" w14:textId="77777777" w:rsidR="006D1A95" w:rsidRPr="00AE3079" w:rsidRDefault="006D1A95" w:rsidP="006D1A95">
      <w:pPr>
        <w:pStyle w:val="ListParagraph"/>
        <w:keepNext/>
        <w:keepLines/>
        <w:spacing w:after="0" w:line="276" w:lineRule="auto"/>
        <w:ind w:left="360"/>
        <w:outlineLvl w:val="1"/>
        <w:rPr>
          <w:rFonts w:ascii="Arial" w:eastAsia="Times New Roman" w:hAnsi="Arial" w:cs="Arial"/>
          <w:b/>
          <w:bCs/>
        </w:rPr>
      </w:pPr>
    </w:p>
    <w:p w14:paraId="4897AD92"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Engage in continuous personal and professional development in line with the demands of the role, including undertaking relevant training and development activities.</w:t>
      </w:r>
    </w:p>
    <w:p w14:paraId="7DEA86C3"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 xml:space="preserve">Ensure and promote the personal health, safety and wellbeing of staff and students. </w:t>
      </w:r>
    </w:p>
    <w:p w14:paraId="2940E70B"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 xml:space="preserve">Carry out duties in a way which promotes fairness in all </w:t>
      </w:r>
      <w:proofErr w:type="gramStart"/>
      <w:r>
        <w:rPr>
          <w:rFonts w:ascii="Arial" w:eastAsia="Calibri" w:hAnsi="Arial" w:cs="Times New Roman"/>
        </w:rPr>
        <w:t>matters</w:t>
      </w:r>
      <w:proofErr w:type="gramEnd"/>
      <w:r>
        <w:rPr>
          <w:rFonts w:ascii="Arial" w:eastAsia="Calibri" w:hAnsi="Arial" w:cs="Times New Roman"/>
        </w:rPr>
        <w:t xml:space="preserve"> and which engenders trust.  </w:t>
      </w:r>
    </w:p>
    <w:p w14:paraId="39EC62BE" w14:textId="77777777" w:rsidR="006D1A95" w:rsidRDefault="006D1A95" w:rsidP="006D1A95">
      <w:pPr>
        <w:pStyle w:val="ListParagraph"/>
        <w:numPr>
          <w:ilvl w:val="0"/>
          <w:numId w:val="3"/>
        </w:numPr>
        <w:spacing w:after="120" w:line="276" w:lineRule="auto"/>
        <w:ind w:left="567" w:hanging="567"/>
        <w:rPr>
          <w:rFonts w:ascii="Arial" w:eastAsia="Calibri" w:hAnsi="Arial" w:cs="Times New Roman"/>
        </w:rPr>
      </w:pPr>
      <w:r>
        <w:rPr>
          <w:rFonts w:ascii="Arial" w:eastAsia="Calibri" w:hAnsi="Arial" w:cs="Times New Roman"/>
        </w:rPr>
        <w:t>Promote equality of opportunity and support diversity and inclusion as well as working to support the University’s environmental sustainability agenda and practices.</w:t>
      </w:r>
    </w:p>
    <w:p w14:paraId="05B73F62"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4CF874D9"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22CDA9CF"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3A54A7F7"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46886974"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60E83F56"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53E99093"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682A0E8D"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4DF52B95"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794CEA20"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324F7FBA" w14:textId="77777777" w:rsidR="005523B4" w:rsidRDefault="005523B4" w:rsidP="002A6A96">
      <w:pPr>
        <w:spacing w:after="120" w:line="276" w:lineRule="auto"/>
        <w:ind w:right="850"/>
        <w:rPr>
          <w:rFonts w:ascii="Arial" w:eastAsiaTheme="minorEastAsia" w:hAnsi="Arial" w:cs="Arial"/>
          <w:b/>
          <w:color w:val="D20063"/>
          <w:sz w:val="30"/>
          <w:szCs w:val="30"/>
          <w:lang w:val="en-US"/>
        </w:rPr>
      </w:pPr>
    </w:p>
    <w:p w14:paraId="02685BD4" w14:textId="77777777" w:rsidR="00D61C04" w:rsidRDefault="00D61C04" w:rsidP="002A6A96">
      <w:pPr>
        <w:spacing w:after="120" w:line="276" w:lineRule="auto"/>
        <w:ind w:right="850"/>
        <w:rPr>
          <w:rFonts w:ascii="Arial" w:eastAsiaTheme="minorEastAsia" w:hAnsi="Arial" w:cs="Arial"/>
          <w:b/>
          <w:color w:val="D20063"/>
          <w:sz w:val="30"/>
          <w:szCs w:val="30"/>
          <w:lang w:val="en-US"/>
        </w:rPr>
      </w:pPr>
    </w:p>
    <w:p w14:paraId="66D9EE18" w14:textId="77777777" w:rsidR="00D61C04" w:rsidRDefault="00D61C04" w:rsidP="002A6A96">
      <w:pPr>
        <w:spacing w:after="120" w:line="276" w:lineRule="auto"/>
        <w:ind w:right="850"/>
        <w:rPr>
          <w:rFonts w:ascii="Arial" w:eastAsiaTheme="minorEastAsia" w:hAnsi="Arial" w:cs="Arial"/>
          <w:b/>
          <w:color w:val="D20063"/>
          <w:sz w:val="30"/>
          <w:szCs w:val="30"/>
          <w:lang w:val="en-US"/>
        </w:rPr>
      </w:pPr>
    </w:p>
    <w:p w14:paraId="216E4367" w14:textId="77777777" w:rsidR="006D1A95" w:rsidRDefault="006D1A95" w:rsidP="002A6A96">
      <w:pPr>
        <w:spacing w:after="120" w:line="276" w:lineRule="auto"/>
        <w:ind w:right="850"/>
        <w:rPr>
          <w:rFonts w:ascii="Arial" w:eastAsiaTheme="minorEastAsia" w:hAnsi="Arial" w:cs="Arial"/>
          <w:b/>
          <w:color w:val="D20063"/>
          <w:sz w:val="30"/>
          <w:szCs w:val="30"/>
          <w:lang w:val="en-US"/>
        </w:rPr>
      </w:pPr>
    </w:p>
    <w:p w14:paraId="09EF8FCD" w14:textId="46F87368" w:rsidR="005523B4" w:rsidRPr="00174499" w:rsidRDefault="005523B4" w:rsidP="005523B4">
      <w:pPr>
        <w:spacing w:after="120" w:line="276" w:lineRule="auto"/>
        <w:ind w:right="850"/>
        <w:rPr>
          <w:rFonts w:ascii="Arial" w:eastAsia="Calibri" w:hAnsi="Arial" w:cs="Times New Roman"/>
        </w:rPr>
      </w:pPr>
      <w:r w:rsidRPr="00174499">
        <w:rPr>
          <w:rFonts w:ascii="Arial" w:eastAsiaTheme="minorEastAsia" w:hAnsi="Arial" w:cs="Arial"/>
          <w:b/>
          <w:color w:val="D20063"/>
          <w:sz w:val="30"/>
          <w:szCs w:val="30"/>
          <w:lang w:val="en-US"/>
        </w:rPr>
        <w:t xml:space="preserve">Person </w:t>
      </w:r>
      <w:r w:rsidR="005118A8">
        <w:rPr>
          <w:rFonts w:ascii="Arial" w:eastAsiaTheme="minorEastAsia" w:hAnsi="Arial" w:cs="Arial"/>
          <w:b/>
          <w:color w:val="D20063"/>
          <w:sz w:val="30"/>
          <w:szCs w:val="30"/>
          <w:lang w:val="en-US"/>
        </w:rPr>
        <w:t>S</w:t>
      </w:r>
      <w:r w:rsidRPr="00174499">
        <w:rPr>
          <w:rFonts w:ascii="Arial" w:eastAsiaTheme="minorEastAsia" w:hAnsi="Arial" w:cs="Arial"/>
          <w:b/>
          <w:color w:val="D20063"/>
          <w:sz w:val="30"/>
          <w:szCs w:val="30"/>
          <w:lang w:val="en-US"/>
        </w:rPr>
        <w:t>pecification</w:t>
      </w:r>
    </w:p>
    <w:p w14:paraId="466C6611" w14:textId="77777777" w:rsidR="005523B4" w:rsidRPr="00197B1C" w:rsidRDefault="005523B4" w:rsidP="005523B4">
      <w:pPr>
        <w:spacing w:after="0" w:line="240" w:lineRule="auto"/>
        <w:rPr>
          <w:rFonts w:ascii="Arial" w:eastAsiaTheme="minorEastAsia" w:hAnsi="Arial" w:cs="Arial"/>
          <w:sz w:val="20"/>
          <w:szCs w:val="20"/>
          <w:lang w:val="en-US"/>
        </w:rPr>
      </w:pPr>
    </w:p>
    <w:tbl>
      <w:tblPr>
        <w:tblW w:w="0" w:type="auto"/>
        <w:tblInd w:w="142" w:type="dxa"/>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39"/>
        <w:gridCol w:w="4011"/>
        <w:gridCol w:w="2383"/>
      </w:tblGrid>
      <w:tr w:rsidR="005523B4" w:rsidRPr="00BE3F35" w14:paraId="4E918423" w14:textId="77777777" w:rsidTr="005523B4">
        <w:trPr>
          <w:trHeight w:val="498"/>
          <w:tblHeader/>
        </w:trPr>
        <w:tc>
          <w:tcPr>
            <w:tcW w:w="3239" w:type="dxa"/>
            <w:tcBorders>
              <w:top w:val="nil"/>
              <w:left w:val="nil"/>
            </w:tcBorders>
          </w:tcPr>
          <w:p w14:paraId="479475AA" w14:textId="77777777" w:rsidR="005523B4" w:rsidRPr="008C2579" w:rsidRDefault="005523B4" w:rsidP="005523B4">
            <w:pPr>
              <w:spacing w:after="0" w:line="240" w:lineRule="auto"/>
              <w:rPr>
                <w:rFonts w:ascii="Arial" w:eastAsia="Calibri" w:hAnsi="Arial" w:cs="Times New Roman"/>
                <w:color w:val="FFFFFF"/>
                <w:sz w:val="20"/>
              </w:rPr>
            </w:pPr>
            <w:bookmarkStart w:id="0" w:name="_Hlk50724731"/>
          </w:p>
        </w:tc>
        <w:tc>
          <w:tcPr>
            <w:tcW w:w="4011" w:type="dxa"/>
            <w:shd w:val="clear" w:color="auto" w:fill="808080" w:themeFill="background1" w:themeFillShade="80"/>
          </w:tcPr>
          <w:p w14:paraId="2572CC48" w14:textId="77777777" w:rsidR="005523B4" w:rsidRPr="008C2579" w:rsidRDefault="005523B4" w:rsidP="005523B4">
            <w:pPr>
              <w:spacing w:after="0" w:line="240" w:lineRule="auto"/>
              <w:rPr>
                <w:rFonts w:ascii="Arial" w:eastAsia="Calibri" w:hAnsi="Arial" w:cs="Times New Roman"/>
                <w:b/>
                <w:color w:val="FFFFFF"/>
              </w:rPr>
            </w:pPr>
            <w:r w:rsidRPr="008C2579">
              <w:rPr>
                <w:rFonts w:ascii="Arial" w:eastAsia="Calibri" w:hAnsi="Arial" w:cs="Times New Roman"/>
                <w:b/>
                <w:color w:val="FFFFFF"/>
              </w:rPr>
              <w:t>Essential</w:t>
            </w:r>
          </w:p>
        </w:tc>
        <w:tc>
          <w:tcPr>
            <w:tcW w:w="2383" w:type="dxa"/>
            <w:shd w:val="clear" w:color="auto" w:fill="808080" w:themeFill="background1" w:themeFillShade="80"/>
          </w:tcPr>
          <w:p w14:paraId="4013B19C"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5523B4" w:rsidRPr="008C2579" w14:paraId="3F70529D" w14:textId="77777777" w:rsidTr="005523B4">
        <w:trPr>
          <w:trHeight w:val="1488"/>
        </w:trPr>
        <w:tc>
          <w:tcPr>
            <w:tcW w:w="3239" w:type="dxa"/>
          </w:tcPr>
          <w:p w14:paraId="3F872415" w14:textId="27FBA251"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 xml:space="preserve">Education and </w:t>
            </w:r>
            <w:r w:rsidR="00847506">
              <w:rPr>
                <w:rFonts w:ascii="Arial" w:eastAsia="MS Mincho" w:hAnsi="Arial" w:cs="Arial"/>
                <w:b/>
              </w:rPr>
              <w:t>Q</w:t>
            </w:r>
            <w:r w:rsidRPr="00155BFE">
              <w:rPr>
                <w:rFonts w:ascii="Arial" w:eastAsia="MS Mincho" w:hAnsi="Arial" w:cs="Arial"/>
                <w:b/>
              </w:rPr>
              <w:t>ualifications</w:t>
            </w:r>
          </w:p>
          <w:p w14:paraId="3E800CA6"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51722009"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243CA0B" w14:textId="77777777" w:rsidR="005523B4" w:rsidRPr="00174499"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tc>
        <w:tc>
          <w:tcPr>
            <w:tcW w:w="4011" w:type="dxa"/>
          </w:tcPr>
          <w:p w14:paraId="2968CF20" w14:textId="77777777" w:rsidR="005118A8" w:rsidRPr="005118A8" w:rsidRDefault="005118A8" w:rsidP="005118A8">
            <w:pPr>
              <w:spacing w:after="0" w:line="276" w:lineRule="auto"/>
              <w:rPr>
                <w:rFonts w:ascii="Arial" w:eastAsia="Calibri" w:hAnsi="Arial" w:cs="Arial"/>
                <w:lang w:val="en-US"/>
              </w:rPr>
            </w:pPr>
            <w:r w:rsidRPr="005118A8">
              <w:rPr>
                <w:rFonts w:ascii="Arial" w:eastAsia="Calibri" w:hAnsi="Arial" w:cs="Arial"/>
                <w:lang w:val="en-US"/>
              </w:rPr>
              <w:t xml:space="preserve">Good standard of general education </w:t>
            </w:r>
          </w:p>
          <w:p w14:paraId="34DEB7F2" w14:textId="77777777" w:rsidR="005118A8" w:rsidRPr="005118A8" w:rsidRDefault="005118A8" w:rsidP="005118A8">
            <w:pPr>
              <w:spacing w:after="0" w:line="276" w:lineRule="auto"/>
              <w:rPr>
                <w:rFonts w:ascii="Arial" w:eastAsia="Calibri" w:hAnsi="Arial" w:cs="Arial"/>
                <w:lang w:val="en-US"/>
              </w:rPr>
            </w:pPr>
            <w:r w:rsidRPr="005118A8">
              <w:rPr>
                <w:rFonts w:ascii="Arial" w:eastAsia="Calibri" w:hAnsi="Arial" w:cs="Arial"/>
                <w:lang w:val="en-US"/>
              </w:rPr>
              <w:t>(</w:t>
            </w:r>
            <w:proofErr w:type="gramStart"/>
            <w:r w:rsidRPr="005118A8">
              <w:rPr>
                <w:rFonts w:ascii="Arial" w:eastAsia="Calibri" w:hAnsi="Arial" w:cs="Arial"/>
                <w:lang w:val="en-US"/>
              </w:rPr>
              <w:t>minimum</w:t>
            </w:r>
            <w:proofErr w:type="gramEnd"/>
            <w:r w:rsidRPr="005118A8">
              <w:rPr>
                <w:rFonts w:ascii="Arial" w:eastAsia="Calibri" w:hAnsi="Arial" w:cs="Arial"/>
                <w:lang w:val="en-US"/>
              </w:rPr>
              <w:t xml:space="preserve"> A level or equivalent </w:t>
            </w:r>
          </w:p>
          <w:p w14:paraId="5F439707" w14:textId="77777777" w:rsidR="005118A8" w:rsidRPr="005118A8" w:rsidRDefault="005118A8" w:rsidP="005118A8">
            <w:pPr>
              <w:spacing w:after="0" w:line="276" w:lineRule="auto"/>
              <w:rPr>
                <w:rFonts w:ascii="Arial" w:eastAsia="Calibri" w:hAnsi="Arial" w:cs="Arial"/>
                <w:lang w:val="en-US"/>
              </w:rPr>
            </w:pPr>
            <w:r w:rsidRPr="005118A8">
              <w:rPr>
                <w:rFonts w:ascii="Arial" w:eastAsia="Calibri" w:hAnsi="Arial" w:cs="Arial"/>
                <w:lang w:val="en-US"/>
              </w:rPr>
              <w:t xml:space="preserve">including English &amp; </w:t>
            </w:r>
            <w:proofErr w:type="spellStart"/>
            <w:r w:rsidRPr="005118A8">
              <w:rPr>
                <w:rFonts w:ascii="Arial" w:eastAsia="Calibri" w:hAnsi="Arial" w:cs="Arial"/>
                <w:lang w:val="en-US"/>
              </w:rPr>
              <w:t>Maths</w:t>
            </w:r>
            <w:proofErr w:type="spellEnd"/>
            <w:r w:rsidRPr="005118A8">
              <w:rPr>
                <w:rFonts w:ascii="Arial" w:eastAsia="Calibri" w:hAnsi="Arial" w:cs="Arial"/>
                <w:lang w:val="en-US"/>
              </w:rPr>
              <w:t xml:space="preserve"> GCSE or </w:t>
            </w:r>
          </w:p>
          <w:p w14:paraId="3F05D8C3" w14:textId="77777777" w:rsidR="005118A8" w:rsidRPr="005118A8" w:rsidRDefault="005118A8" w:rsidP="005118A8">
            <w:pPr>
              <w:spacing w:after="0" w:line="276" w:lineRule="auto"/>
              <w:rPr>
                <w:rFonts w:ascii="Arial" w:eastAsia="Calibri" w:hAnsi="Arial" w:cs="Arial"/>
                <w:lang w:val="en-US"/>
              </w:rPr>
            </w:pPr>
            <w:r w:rsidRPr="005118A8">
              <w:rPr>
                <w:rFonts w:ascii="Arial" w:eastAsia="Calibri" w:hAnsi="Arial" w:cs="Arial"/>
                <w:lang w:val="en-US"/>
              </w:rPr>
              <w:t xml:space="preserve">equivalent minimum Grade C.  </w:t>
            </w:r>
          </w:p>
          <w:p w14:paraId="1DAADA7F" w14:textId="1B9996C5" w:rsidR="005523B4" w:rsidRPr="00173A1D" w:rsidRDefault="005118A8" w:rsidP="005118A8">
            <w:pPr>
              <w:spacing w:after="0" w:line="276" w:lineRule="auto"/>
              <w:rPr>
                <w:rFonts w:ascii="Arial" w:eastAsia="Calibri" w:hAnsi="Arial" w:cs="Arial"/>
                <w:lang w:val="en-US"/>
              </w:rPr>
            </w:pPr>
            <w:r w:rsidRPr="005118A8">
              <w:rPr>
                <w:rFonts w:ascii="Arial" w:eastAsia="Calibri" w:hAnsi="Arial" w:cs="Arial"/>
                <w:lang w:val="en-US"/>
              </w:rPr>
              <w:t xml:space="preserve"> </w:t>
            </w:r>
          </w:p>
        </w:tc>
        <w:tc>
          <w:tcPr>
            <w:tcW w:w="2383" w:type="dxa"/>
            <w:tcBorders>
              <w:top w:val="single" w:sz="4" w:space="0" w:color="AEB4AB"/>
              <w:left w:val="single" w:sz="4" w:space="0" w:color="AEB4AB"/>
              <w:bottom w:val="single" w:sz="4" w:space="0" w:color="AEB4AB"/>
              <w:right w:val="single" w:sz="4" w:space="0" w:color="AEB4AB"/>
            </w:tcBorders>
          </w:tcPr>
          <w:p w14:paraId="3E8CED17" w14:textId="54E48F02" w:rsidR="005523B4" w:rsidRPr="00173A1D" w:rsidRDefault="005523B4" w:rsidP="005523B4">
            <w:pPr>
              <w:spacing w:after="0" w:line="240" w:lineRule="auto"/>
              <w:rPr>
                <w:rFonts w:ascii="Arial" w:eastAsia="Calibri" w:hAnsi="Arial" w:cs="Arial"/>
                <w:lang w:val="en-US"/>
              </w:rPr>
            </w:pPr>
            <w:r w:rsidRPr="00173A1D">
              <w:rPr>
                <w:rFonts w:ascii="Arial" w:eastAsia="Calibri" w:hAnsi="Arial" w:cs="Arial"/>
                <w:lang w:val="en-US"/>
              </w:rPr>
              <w:t>Application form</w:t>
            </w:r>
            <w:r w:rsidR="00930285">
              <w:rPr>
                <w:rFonts w:ascii="Arial" w:eastAsia="Calibri" w:hAnsi="Arial" w:cs="Arial"/>
                <w:lang w:val="en-US"/>
              </w:rPr>
              <w:t xml:space="preserve"> and interview</w:t>
            </w:r>
          </w:p>
        </w:tc>
      </w:tr>
      <w:tr w:rsidR="005523B4" w:rsidRPr="008C2579" w14:paraId="4ED20AF4" w14:textId="77777777" w:rsidTr="005523B4">
        <w:trPr>
          <w:trHeight w:val="1468"/>
        </w:trPr>
        <w:tc>
          <w:tcPr>
            <w:tcW w:w="3239" w:type="dxa"/>
          </w:tcPr>
          <w:p w14:paraId="531E20E8"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Experience</w:t>
            </w:r>
          </w:p>
          <w:p w14:paraId="45E1563F"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70B6934A"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73D6702"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79A58B91" w14:textId="77777777" w:rsidR="005523B4" w:rsidRPr="00155BFE"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sz w:val="20"/>
              </w:rPr>
            </w:pPr>
          </w:p>
        </w:tc>
        <w:tc>
          <w:tcPr>
            <w:tcW w:w="4011" w:type="dxa"/>
          </w:tcPr>
          <w:p w14:paraId="60788312" w14:textId="77777777" w:rsidR="005118A8" w:rsidRDefault="005118A8" w:rsidP="004068A9">
            <w:pPr>
              <w:spacing w:line="276" w:lineRule="auto"/>
              <w:rPr>
                <w:rFonts w:ascii="Arial" w:eastAsia="Arial" w:hAnsi="Arial" w:cs="Arial"/>
              </w:rPr>
            </w:pPr>
            <w:r w:rsidRPr="005118A8">
              <w:rPr>
                <w:rFonts w:ascii="Arial" w:eastAsia="Arial" w:hAnsi="Arial" w:cs="Arial"/>
              </w:rPr>
              <w:t xml:space="preserve">Experience in either generalist or specialist HR Administration in a large complex public or private organisation. </w:t>
            </w:r>
          </w:p>
          <w:p w14:paraId="33B0E878" w14:textId="77777777" w:rsidR="005118A8" w:rsidRDefault="005118A8" w:rsidP="004068A9">
            <w:pPr>
              <w:spacing w:line="276" w:lineRule="auto"/>
              <w:rPr>
                <w:rFonts w:ascii="Arial" w:eastAsia="Arial" w:hAnsi="Arial" w:cs="Arial"/>
              </w:rPr>
            </w:pPr>
            <w:r w:rsidRPr="005118A8">
              <w:rPr>
                <w:rFonts w:ascii="Arial" w:eastAsia="Arial" w:hAnsi="Arial" w:cs="Arial"/>
              </w:rPr>
              <w:t xml:space="preserve">Experience of supporting and co ordinating recruitment processes. </w:t>
            </w:r>
          </w:p>
          <w:p w14:paraId="52F4934C" w14:textId="77777777" w:rsidR="005118A8" w:rsidRDefault="005118A8" w:rsidP="004068A9">
            <w:pPr>
              <w:spacing w:line="276" w:lineRule="auto"/>
              <w:rPr>
                <w:rFonts w:ascii="Arial" w:eastAsia="Arial" w:hAnsi="Arial" w:cs="Arial"/>
              </w:rPr>
            </w:pPr>
            <w:r w:rsidRPr="005118A8">
              <w:rPr>
                <w:rFonts w:ascii="Arial" w:eastAsia="Arial" w:hAnsi="Arial" w:cs="Arial"/>
              </w:rPr>
              <w:t xml:space="preserve">Experience of using applicant tracking systems (ATS) or other digital systems for hosting recruitment opportunities. </w:t>
            </w:r>
          </w:p>
          <w:p w14:paraId="6B2405F9" w14:textId="77777777" w:rsidR="005118A8" w:rsidRDefault="005118A8" w:rsidP="004068A9">
            <w:pPr>
              <w:spacing w:line="276" w:lineRule="auto"/>
              <w:rPr>
                <w:rFonts w:ascii="Arial" w:eastAsia="Arial" w:hAnsi="Arial" w:cs="Arial"/>
              </w:rPr>
            </w:pPr>
            <w:r w:rsidRPr="005118A8">
              <w:rPr>
                <w:rFonts w:ascii="Arial" w:eastAsia="Arial" w:hAnsi="Arial" w:cs="Arial"/>
              </w:rPr>
              <w:t xml:space="preserve">Experience of working in a service oriented, customer-facing role. </w:t>
            </w:r>
          </w:p>
          <w:p w14:paraId="5DFB5586" w14:textId="77777777" w:rsidR="005118A8" w:rsidRDefault="005118A8" w:rsidP="004068A9">
            <w:pPr>
              <w:spacing w:line="276" w:lineRule="auto"/>
              <w:rPr>
                <w:rFonts w:ascii="Arial" w:eastAsia="Arial" w:hAnsi="Arial" w:cs="Arial"/>
              </w:rPr>
            </w:pPr>
            <w:r w:rsidRPr="005118A8">
              <w:rPr>
                <w:rFonts w:ascii="Arial" w:eastAsia="Arial" w:hAnsi="Arial" w:cs="Arial"/>
              </w:rPr>
              <w:t xml:space="preserve">Experience of working in a busy environment, prioritising own workload to ensure that deadlines are met. </w:t>
            </w:r>
          </w:p>
          <w:p w14:paraId="64D352E6" w14:textId="1A20236A" w:rsidR="005118A8" w:rsidRDefault="005118A8" w:rsidP="004068A9">
            <w:pPr>
              <w:spacing w:line="276" w:lineRule="auto"/>
              <w:rPr>
                <w:rFonts w:ascii="Arial" w:eastAsia="Arial" w:hAnsi="Arial" w:cs="Arial"/>
              </w:rPr>
            </w:pPr>
            <w:r w:rsidRPr="005118A8">
              <w:rPr>
                <w:rFonts w:ascii="Arial" w:eastAsia="Arial" w:hAnsi="Arial" w:cs="Arial"/>
              </w:rPr>
              <w:t xml:space="preserve">An awareness of the general principles of employment law in relation to recruitment and selection. </w:t>
            </w:r>
          </w:p>
          <w:p w14:paraId="5EE843B1" w14:textId="600617FE" w:rsidR="00361931" w:rsidRPr="00361931" w:rsidRDefault="005118A8" w:rsidP="004068A9">
            <w:pPr>
              <w:spacing w:line="276" w:lineRule="auto"/>
              <w:rPr>
                <w:rFonts w:ascii="Arial" w:eastAsia="Arial" w:hAnsi="Arial" w:cs="Arial"/>
              </w:rPr>
            </w:pPr>
            <w:r w:rsidRPr="005118A8">
              <w:rPr>
                <w:rFonts w:ascii="Arial" w:eastAsia="Arial" w:hAnsi="Arial" w:cs="Arial"/>
              </w:rPr>
              <w:t>Experience of performing Right to Work and DBS checks.</w:t>
            </w:r>
          </w:p>
        </w:tc>
        <w:tc>
          <w:tcPr>
            <w:tcW w:w="2383" w:type="dxa"/>
            <w:tcBorders>
              <w:top w:val="single" w:sz="4" w:space="0" w:color="AEB4AB"/>
              <w:left w:val="single" w:sz="4" w:space="0" w:color="AEB4AB"/>
              <w:bottom w:val="single" w:sz="4" w:space="0" w:color="AEB4AB"/>
              <w:right w:val="single" w:sz="4" w:space="0" w:color="AEB4AB"/>
            </w:tcBorders>
          </w:tcPr>
          <w:p w14:paraId="0F79CD9F" w14:textId="77777777" w:rsidR="005523B4" w:rsidRPr="00173A1D" w:rsidRDefault="005523B4" w:rsidP="005523B4">
            <w:pPr>
              <w:spacing w:after="0" w:line="240" w:lineRule="auto"/>
              <w:rPr>
                <w:rFonts w:ascii="Arial" w:eastAsia="Calibri" w:hAnsi="Arial" w:cs="Arial"/>
                <w:lang w:val="en-US"/>
              </w:rPr>
            </w:pPr>
            <w:r w:rsidRPr="00173A1D">
              <w:rPr>
                <w:rFonts w:ascii="Arial" w:eastAsia="Calibri" w:hAnsi="Arial" w:cs="Arial"/>
                <w:lang w:val="en-US"/>
              </w:rPr>
              <w:t>Application form and interview</w:t>
            </w:r>
          </w:p>
        </w:tc>
      </w:tr>
      <w:tr w:rsidR="005523B4" w:rsidRPr="008C2579" w14:paraId="4469BFF4" w14:textId="77777777" w:rsidTr="005523B4">
        <w:trPr>
          <w:trHeight w:val="1488"/>
        </w:trPr>
        <w:tc>
          <w:tcPr>
            <w:tcW w:w="3239" w:type="dxa"/>
          </w:tcPr>
          <w:p w14:paraId="6AFB0356"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Aptitude and skills</w:t>
            </w:r>
          </w:p>
          <w:p w14:paraId="3ABBEC22"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565EB1C9"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09D75945" w14:textId="77777777" w:rsidR="005523B4" w:rsidRDefault="005523B4" w:rsidP="005523B4">
            <w:pPr>
              <w:widowControl w:val="0"/>
              <w:suppressAutoHyphens/>
              <w:autoSpaceDE w:val="0"/>
              <w:autoSpaceDN w:val="0"/>
              <w:adjustRightInd w:val="0"/>
              <w:spacing w:after="0" w:line="288" w:lineRule="auto"/>
              <w:textAlignment w:val="center"/>
              <w:rPr>
                <w:rFonts w:ascii="Arial" w:eastAsia="MS Mincho" w:hAnsi="Arial" w:cs="Arial"/>
                <w:b/>
              </w:rPr>
            </w:pPr>
          </w:p>
          <w:p w14:paraId="2588591A" w14:textId="77777777" w:rsidR="005523B4" w:rsidRPr="00155BFE" w:rsidRDefault="005523B4" w:rsidP="005523B4">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011" w:type="dxa"/>
          </w:tcPr>
          <w:p w14:paraId="2DCB6CFF"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Excellent IT skills, including advanced </w:t>
            </w:r>
          </w:p>
          <w:p w14:paraId="7021461B"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use of Word, Excel and Outlook. </w:t>
            </w:r>
          </w:p>
          <w:p w14:paraId="478B60FC"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 </w:t>
            </w:r>
          </w:p>
          <w:p w14:paraId="49148208"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Customer and results focused. The </w:t>
            </w:r>
          </w:p>
          <w:p w14:paraId="32CD489F"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ability to communicate effectively and </w:t>
            </w:r>
          </w:p>
          <w:p w14:paraId="0867BBD4"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confidently with a range of internal and </w:t>
            </w:r>
          </w:p>
          <w:p w14:paraId="0E9D731C"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external stakeholders, verbally and in </w:t>
            </w:r>
          </w:p>
          <w:p w14:paraId="4955AA66"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writing.  </w:t>
            </w:r>
          </w:p>
          <w:p w14:paraId="7676F1DA"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 </w:t>
            </w:r>
          </w:p>
          <w:p w14:paraId="4C29407D"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Ability to work independently as well </w:t>
            </w:r>
          </w:p>
          <w:p w14:paraId="659BE4D5"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as part of a team. Excellent </w:t>
            </w:r>
          </w:p>
          <w:p w14:paraId="28A6AF06" w14:textId="389655A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organisational and time</w:t>
            </w:r>
            <w:r>
              <w:rPr>
                <w:rFonts w:ascii="Arial" w:hAnsi="Arial" w:cs="Arial"/>
              </w:rPr>
              <w:t xml:space="preserve"> </w:t>
            </w:r>
            <w:r w:rsidRPr="005118A8">
              <w:rPr>
                <w:rFonts w:ascii="Arial" w:hAnsi="Arial" w:cs="Arial"/>
              </w:rPr>
              <w:t xml:space="preserve">management </w:t>
            </w:r>
          </w:p>
          <w:p w14:paraId="6082C24E" w14:textId="1D954562" w:rsidR="004068A9" w:rsidRPr="00173A1D" w:rsidRDefault="005118A8" w:rsidP="005118A8">
            <w:pPr>
              <w:autoSpaceDE w:val="0"/>
              <w:autoSpaceDN w:val="0"/>
              <w:adjustRightInd w:val="0"/>
              <w:spacing w:after="0" w:line="276" w:lineRule="auto"/>
              <w:rPr>
                <w:rFonts w:ascii="Arial" w:hAnsi="Arial" w:cs="Arial"/>
              </w:rPr>
            </w:pPr>
            <w:r w:rsidRPr="005118A8">
              <w:rPr>
                <w:rFonts w:ascii="Arial" w:hAnsi="Arial" w:cs="Arial"/>
              </w:rPr>
              <w:t>skills.</w:t>
            </w:r>
          </w:p>
          <w:p w14:paraId="090B4D73"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Good attention to detail &amp; accuracy.  </w:t>
            </w:r>
          </w:p>
          <w:p w14:paraId="11A6E46F"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 </w:t>
            </w:r>
          </w:p>
          <w:p w14:paraId="4A963DE1"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To be flexible and adaptable to the </w:t>
            </w:r>
          </w:p>
          <w:p w14:paraId="00D0CC7D"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lastRenderedPageBreak/>
              <w:t xml:space="preserve">changing needs of line managers, </w:t>
            </w:r>
          </w:p>
          <w:p w14:paraId="65419287"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stakeholders and the immediate work </w:t>
            </w:r>
          </w:p>
          <w:p w14:paraId="1F9F2AF3"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environment.  </w:t>
            </w:r>
          </w:p>
          <w:p w14:paraId="383F6C6B"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 </w:t>
            </w:r>
          </w:p>
          <w:p w14:paraId="742F0AED"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Having the confidence to negotiate </w:t>
            </w:r>
          </w:p>
          <w:p w14:paraId="4BC31FEE"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timescales for service delivery whilst </w:t>
            </w:r>
          </w:p>
          <w:p w14:paraId="17ACD4CA" w14:textId="77777777" w:rsidR="005118A8" w:rsidRPr="005118A8" w:rsidRDefault="005118A8" w:rsidP="005118A8">
            <w:pPr>
              <w:autoSpaceDE w:val="0"/>
              <w:autoSpaceDN w:val="0"/>
              <w:adjustRightInd w:val="0"/>
              <w:spacing w:after="0" w:line="276" w:lineRule="auto"/>
              <w:rPr>
                <w:rFonts w:ascii="Arial" w:hAnsi="Arial" w:cs="Arial"/>
              </w:rPr>
            </w:pPr>
            <w:r w:rsidRPr="005118A8">
              <w:rPr>
                <w:rFonts w:ascii="Arial" w:hAnsi="Arial" w:cs="Arial"/>
              </w:rPr>
              <w:t xml:space="preserve">balancing the operational and strategic </w:t>
            </w:r>
          </w:p>
          <w:p w14:paraId="7ACEF449" w14:textId="5C6C0F5D" w:rsidR="005523B4" w:rsidRPr="00173A1D" w:rsidRDefault="005118A8" w:rsidP="005118A8">
            <w:pPr>
              <w:autoSpaceDE w:val="0"/>
              <w:autoSpaceDN w:val="0"/>
              <w:adjustRightInd w:val="0"/>
              <w:spacing w:after="0" w:line="276" w:lineRule="auto"/>
              <w:rPr>
                <w:rFonts w:ascii="Arial" w:hAnsi="Arial" w:cs="Arial"/>
              </w:rPr>
            </w:pPr>
            <w:r w:rsidRPr="005118A8">
              <w:rPr>
                <w:rFonts w:ascii="Arial" w:hAnsi="Arial" w:cs="Arial"/>
              </w:rPr>
              <w:t>needs of HR</w:t>
            </w:r>
          </w:p>
        </w:tc>
        <w:tc>
          <w:tcPr>
            <w:tcW w:w="2383" w:type="dxa"/>
            <w:tcBorders>
              <w:top w:val="single" w:sz="4" w:space="0" w:color="AEB4AB"/>
              <w:left w:val="single" w:sz="4" w:space="0" w:color="AEB4AB"/>
              <w:bottom w:val="single" w:sz="4" w:space="0" w:color="AEB4AB"/>
              <w:right w:val="single" w:sz="4" w:space="0" w:color="AEB4AB"/>
            </w:tcBorders>
          </w:tcPr>
          <w:p w14:paraId="707E9D69" w14:textId="77777777" w:rsidR="005523B4" w:rsidRPr="00173A1D" w:rsidRDefault="005523B4" w:rsidP="005523B4">
            <w:pPr>
              <w:spacing w:after="0" w:line="240" w:lineRule="auto"/>
              <w:rPr>
                <w:rFonts w:ascii="Arial" w:eastAsia="Calibri" w:hAnsi="Arial" w:cs="Arial"/>
                <w:lang w:val="en-US"/>
              </w:rPr>
            </w:pPr>
            <w:r w:rsidRPr="00173A1D">
              <w:rPr>
                <w:rFonts w:ascii="Arial" w:eastAsia="Calibri" w:hAnsi="Arial" w:cs="Arial"/>
                <w:lang w:val="en-US"/>
              </w:rPr>
              <w:lastRenderedPageBreak/>
              <w:t>Application form and interview</w:t>
            </w:r>
          </w:p>
        </w:tc>
      </w:tr>
      <w:bookmarkEnd w:id="0"/>
    </w:tbl>
    <w:p w14:paraId="27F5C264" w14:textId="77777777" w:rsidR="005523B4" w:rsidRDefault="005523B4" w:rsidP="005523B4">
      <w:pPr>
        <w:tabs>
          <w:tab w:val="left" w:pos="2160"/>
        </w:tabs>
        <w:spacing w:after="0" w:line="240" w:lineRule="auto"/>
        <w:rPr>
          <w:rFonts w:ascii="Arial" w:eastAsiaTheme="minorEastAsia" w:hAnsi="Arial" w:cs="Arial"/>
          <w:lang w:val="en-US"/>
        </w:rPr>
      </w:pPr>
    </w:p>
    <w:tbl>
      <w:tblPr>
        <w:tblpPr w:leftFromText="180" w:rightFromText="180" w:vertAnchor="text" w:horzAnchor="margin" w:tblpXSpec="center" w:tblpY="190"/>
        <w:tblW w:w="0" w:type="auto"/>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61"/>
        <w:gridCol w:w="4110"/>
        <w:gridCol w:w="2250"/>
      </w:tblGrid>
      <w:tr w:rsidR="005523B4" w:rsidRPr="00173A1D" w14:paraId="45910A81" w14:textId="77777777" w:rsidTr="005523B4">
        <w:trPr>
          <w:trHeight w:val="454"/>
          <w:tblHeader/>
        </w:trPr>
        <w:tc>
          <w:tcPr>
            <w:tcW w:w="3261" w:type="dxa"/>
            <w:tcBorders>
              <w:top w:val="nil"/>
              <w:left w:val="nil"/>
            </w:tcBorders>
          </w:tcPr>
          <w:p w14:paraId="1A2F4C80" w14:textId="77777777" w:rsidR="005523B4" w:rsidRPr="00173A1D" w:rsidRDefault="005523B4" w:rsidP="005523B4">
            <w:pPr>
              <w:spacing w:after="0" w:line="240" w:lineRule="auto"/>
              <w:rPr>
                <w:rFonts w:ascii="Arial" w:eastAsia="Calibri" w:hAnsi="Arial" w:cs="Times New Roman"/>
                <w:color w:val="FFFFFF"/>
              </w:rPr>
            </w:pPr>
          </w:p>
        </w:tc>
        <w:tc>
          <w:tcPr>
            <w:tcW w:w="4110" w:type="dxa"/>
            <w:shd w:val="clear" w:color="auto" w:fill="808080" w:themeFill="background1" w:themeFillShade="80"/>
          </w:tcPr>
          <w:p w14:paraId="239679A2" w14:textId="77777777" w:rsidR="005523B4" w:rsidRPr="00173A1D" w:rsidRDefault="005523B4" w:rsidP="005523B4">
            <w:pPr>
              <w:spacing w:after="0" w:line="240" w:lineRule="auto"/>
              <w:rPr>
                <w:rFonts w:ascii="Arial" w:eastAsia="Calibri" w:hAnsi="Arial" w:cs="Times New Roman"/>
                <w:b/>
                <w:color w:val="FFFFFF"/>
              </w:rPr>
            </w:pPr>
            <w:r>
              <w:rPr>
                <w:rFonts w:ascii="Arial" w:eastAsia="Calibri" w:hAnsi="Arial" w:cs="Times New Roman"/>
                <w:b/>
                <w:color w:val="FFFFFF"/>
              </w:rPr>
              <w:t>Desirable</w:t>
            </w:r>
          </w:p>
        </w:tc>
        <w:tc>
          <w:tcPr>
            <w:tcW w:w="2250" w:type="dxa"/>
            <w:shd w:val="clear" w:color="auto" w:fill="808080" w:themeFill="background1" w:themeFillShade="80"/>
          </w:tcPr>
          <w:p w14:paraId="5EC4F8FE" w14:textId="77777777" w:rsidR="005523B4" w:rsidRPr="00173A1D" w:rsidRDefault="005523B4" w:rsidP="005523B4">
            <w:pPr>
              <w:spacing w:after="0" w:line="240" w:lineRule="auto"/>
              <w:rPr>
                <w:rFonts w:ascii="Arial" w:eastAsia="Calibri" w:hAnsi="Arial" w:cs="Times New Roman"/>
                <w:b/>
                <w:color w:val="FFFFFF"/>
              </w:rPr>
            </w:pPr>
            <w:r w:rsidRPr="00173A1D">
              <w:rPr>
                <w:rFonts w:ascii="Arial" w:eastAsia="Calibri" w:hAnsi="Arial" w:cs="Times New Roman"/>
                <w:b/>
                <w:color w:val="FFFFFF"/>
              </w:rPr>
              <w:t>Method of assessment</w:t>
            </w:r>
          </w:p>
        </w:tc>
      </w:tr>
      <w:tr w:rsidR="00847506" w:rsidRPr="00173A1D" w14:paraId="206FA8B0" w14:textId="77777777" w:rsidTr="005523B4">
        <w:trPr>
          <w:trHeight w:val="1357"/>
        </w:trPr>
        <w:tc>
          <w:tcPr>
            <w:tcW w:w="3261" w:type="dxa"/>
          </w:tcPr>
          <w:p w14:paraId="28315DD1" w14:textId="698A7153" w:rsidR="00847506" w:rsidRDefault="00847506" w:rsidP="00847506">
            <w:pPr>
              <w:widowControl w:val="0"/>
              <w:suppressAutoHyphens/>
              <w:autoSpaceDE w:val="0"/>
              <w:autoSpaceDN w:val="0"/>
              <w:adjustRightInd w:val="0"/>
              <w:spacing w:after="0" w:line="288" w:lineRule="auto"/>
              <w:textAlignment w:val="center"/>
              <w:rPr>
                <w:rFonts w:ascii="Arial" w:eastAsia="MS Mincho" w:hAnsi="Arial" w:cs="Arial"/>
                <w:b/>
              </w:rPr>
            </w:pPr>
            <w:r w:rsidRPr="00155BFE">
              <w:rPr>
                <w:rFonts w:ascii="Arial" w:eastAsia="MS Mincho" w:hAnsi="Arial" w:cs="Arial"/>
                <w:b/>
              </w:rPr>
              <w:t xml:space="preserve">Education and </w:t>
            </w:r>
            <w:r>
              <w:rPr>
                <w:rFonts w:ascii="Arial" w:eastAsia="MS Mincho" w:hAnsi="Arial" w:cs="Arial"/>
                <w:b/>
              </w:rPr>
              <w:t>Q</w:t>
            </w:r>
            <w:r w:rsidRPr="00155BFE">
              <w:rPr>
                <w:rFonts w:ascii="Arial" w:eastAsia="MS Mincho" w:hAnsi="Arial" w:cs="Arial"/>
                <w:b/>
              </w:rPr>
              <w:t>ualifications</w:t>
            </w:r>
          </w:p>
          <w:p w14:paraId="3761E182" w14:textId="77777777" w:rsidR="00847506" w:rsidRPr="006D1A95" w:rsidRDefault="00847506" w:rsidP="005118A8">
            <w:pPr>
              <w:widowControl w:val="0"/>
              <w:suppressAutoHyphens/>
              <w:autoSpaceDE w:val="0"/>
              <w:autoSpaceDN w:val="0"/>
              <w:adjustRightInd w:val="0"/>
              <w:spacing w:after="0" w:line="288" w:lineRule="auto"/>
              <w:textAlignment w:val="center"/>
              <w:rPr>
                <w:rFonts w:ascii="Arial" w:eastAsia="MS Mincho" w:hAnsi="Arial" w:cs="Arial"/>
                <w:b/>
              </w:rPr>
            </w:pPr>
          </w:p>
        </w:tc>
        <w:tc>
          <w:tcPr>
            <w:tcW w:w="4110" w:type="dxa"/>
            <w:tcBorders>
              <w:top w:val="single" w:sz="4" w:space="0" w:color="AEB4AB"/>
              <w:left w:val="single" w:sz="4" w:space="0" w:color="AEB4AB"/>
              <w:bottom w:val="single" w:sz="4" w:space="0" w:color="AEB4AB"/>
              <w:right w:val="single" w:sz="4" w:space="0" w:color="AEB4AB"/>
            </w:tcBorders>
          </w:tcPr>
          <w:p w14:paraId="76A719D6" w14:textId="77777777" w:rsidR="00847506" w:rsidRPr="005118A8" w:rsidRDefault="00847506" w:rsidP="00847506">
            <w:pPr>
              <w:spacing w:after="0" w:line="276" w:lineRule="auto"/>
              <w:rPr>
                <w:rFonts w:ascii="Arial" w:eastAsia="Calibri" w:hAnsi="Arial" w:cs="Arial"/>
                <w:lang w:val="en-US"/>
              </w:rPr>
            </w:pPr>
            <w:r w:rsidRPr="005118A8">
              <w:rPr>
                <w:rFonts w:ascii="Arial" w:eastAsia="Calibri" w:hAnsi="Arial" w:cs="Arial"/>
                <w:lang w:val="en-US"/>
              </w:rPr>
              <w:t xml:space="preserve">CIPD level 3 qualified, working </w:t>
            </w:r>
          </w:p>
          <w:p w14:paraId="411504BB" w14:textId="039725E6" w:rsidR="00847506" w:rsidRPr="005118A8" w:rsidRDefault="00847506" w:rsidP="00847506">
            <w:pPr>
              <w:rPr>
                <w:rFonts w:ascii="Arial" w:eastAsia="Calibri" w:hAnsi="Arial" w:cs="Arial"/>
              </w:rPr>
            </w:pPr>
            <w:r w:rsidRPr="005118A8">
              <w:rPr>
                <w:rFonts w:ascii="Arial" w:eastAsia="Calibri" w:hAnsi="Arial" w:cs="Arial"/>
                <w:lang w:val="en-US"/>
              </w:rPr>
              <w:t xml:space="preserve">towards </w:t>
            </w:r>
            <w:proofErr w:type="gramStart"/>
            <w:r w:rsidRPr="005118A8">
              <w:rPr>
                <w:rFonts w:ascii="Arial" w:eastAsia="Calibri" w:hAnsi="Arial" w:cs="Arial"/>
                <w:lang w:val="en-US"/>
              </w:rPr>
              <w:t>or</w:t>
            </w:r>
            <w:proofErr w:type="gramEnd"/>
            <w:r w:rsidRPr="005118A8">
              <w:rPr>
                <w:rFonts w:ascii="Arial" w:eastAsia="Calibri" w:hAnsi="Arial" w:cs="Arial"/>
                <w:lang w:val="en-US"/>
              </w:rPr>
              <w:t xml:space="preserve"> equivalent experience.</w:t>
            </w:r>
          </w:p>
        </w:tc>
        <w:tc>
          <w:tcPr>
            <w:tcW w:w="2250" w:type="dxa"/>
            <w:tcBorders>
              <w:top w:val="single" w:sz="4" w:space="0" w:color="AEB4AB"/>
              <w:left w:val="single" w:sz="4" w:space="0" w:color="AEB4AB"/>
              <w:bottom w:val="single" w:sz="4" w:space="0" w:color="AEB4AB"/>
              <w:right w:val="single" w:sz="4" w:space="0" w:color="AEB4AB"/>
            </w:tcBorders>
          </w:tcPr>
          <w:p w14:paraId="5E633EDE" w14:textId="47D3F0DA" w:rsidR="00847506" w:rsidRPr="006D1A95" w:rsidRDefault="00847506" w:rsidP="005118A8">
            <w:pPr>
              <w:spacing w:after="0" w:line="240" w:lineRule="auto"/>
              <w:rPr>
                <w:rFonts w:ascii="Arial" w:eastAsia="Calibri" w:hAnsi="Arial" w:cs="Arial"/>
                <w:lang w:val="en-US"/>
              </w:rPr>
            </w:pPr>
            <w:r>
              <w:rPr>
                <w:rFonts w:ascii="Arial" w:eastAsia="Calibri" w:hAnsi="Arial" w:cs="Arial"/>
                <w:lang w:val="en-US"/>
              </w:rPr>
              <w:t>Application Form</w:t>
            </w:r>
          </w:p>
        </w:tc>
      </w:tr>
      <w:tr w:rsidR="005118A8" w:rsidRPr="00173A1D" w14:paraId="2D136E39" w14:textId="77777777" w:rsidTr="005523B4">
        <w:trPr>
          <w:trHeight w:val="1357"/>
        </w:trPr>
        <w:tc>
          <w:tcPr>
            <w:tcW w:w="3261" w:type="dxa"/>
          </w:tcPr>
          <w:p w14:paraId="6FBF1A04" w14:textId="77777777" w:rsidR="005118A8" w:rsidRPr="006D1A95" w:rsidRDefault="005118A8" w:rsidP="005118A8">
            <w:pPr>
              <w:widowControl w:val="0"/>
              <w:suppressAutoHyphens/>
              <w:autoSpaceDE w:val="0"/>
              <w:autoSpaceDN w:val="0"/>
              <w:adjustRightInd w:val="0"/>
              <w:spacing w:after="0" w:line="288" w:lineRule="auto"/>
              <w:textAlignment w:val="center"/>
              <w:rPr>
                <w:rFonts w:ascii="Arial" w:eastAsia="MS Mincho" w:hAnsi="Arial" w:cs="Arial"/>
                <w:b/>
              </w:rPr>
            </w:pPr>
            <w:r w:rsidRPr="006D1A95">
              <w:rPr>
                <w:rFonts w:ascii="Arial" w:eastAsia="MS Mincho" w:hAnsi="Arial" w:cs="Arial"/>
                <w:b/>
              </w:rPr>
              <w:t>Experience</w:t>
            </w:r>
          </w:p>
          <w:p w14:paraId="11560A16" w14:textId="77777777" w:rsidR="005118A8" w:rsidRPr="006D1A95" w:rsidRDefault="005118A8" w:rsidP="005118A8">
            <w:pPr>
              <w:widowControl w:val="0"/>
              <w:suppressAutoHyphens/>
              <w:autoSpaceDE w:val="0"/>
              <w:autoSpaceDN w:val="0"/>
              <w:adjustRightInd w:val="0"/>
              <w:spacing w:after="0" w:line="288" w:lineRule="auto"/>
              <w:textAlignment w:val="center"/>
              <w:rPr>
                <w:rFonts w:ascii="Arial" w:eastAsia="MS Mincho" w:hAnsi="Arial" w:cs="Arial"/>
                <w:b/>
              </w:rPr>
            </w:pPr>
          </w:p>
          <w:p w14:paraId="2CCDA092" w14:textId="77777777" w:rsidR="005118A8" w:rsidRPr="006D1A95" w:rsidRDefault="005118A8" w:rsidP="005118A8">
            <w:pPr>
              <w:widowControl w:val="0"/>
              <w:suppressAutoHyphens/>
              <w:autoSpaceDE w:val="0"/>
              <w:autoSpaceDN w:val="0"/>
              <w:adjustRightInd w:val="0"/>
              <w:spacing w:after="0" w:line="288" w:lineRule="auto"/>
              <w:textAlignment w:val="center"/>
              <w:rPr>
                <w:rFonts w:ascii="Arial" w:eastAsia="MS Mincho" w:hAnsi="Arial" w:cs="Arial"/>
                <w:b/>
              </w:rPr>
            </w:pPr>
          </w:p>
          <w:p w14:paraId="6795CBD1" w14:textId="77777777" w:rsidR="005118A8" w:rsidRPr="006D1A95" w:rsidRDefault="005118A8" w:rsidP="005118A8">
            <w:pPr>
              <w:widowControl w:val="0"/>
              <w:suppressAutoHyphens/>
              <w:autoSpaceDE w:val="0"/>
              <w:autoSpaceDN w:val="0"/>
              <w:adjustRightInd w:val="0"/>
              <w:spacing w:after="0" w:line="288" w:lineRule="auto"/>
              <w:textAlignment w:val="center"/>
              <w:rPr>
                <w:rFonts w:ascii="Arial" w:eastAsia="MS Mincho" w:hAnsi="Arial" w:cs="Arial"/>
                <w:b/>
              </w:rPr>
            </w:pPr>
          </w:p>
          <w:p w14:paraId="78B8F567" w14:textId="77777777" w:rsidR="005118A8" w:rsidRPr="006D1A95" w:rsidRDefault="005118A8" w:rsidP="005118A8">
            <w:pPr>
              <w:widowControl w:val="0"/>
              <w:suppressAutoHyphens/>
              <w:autoSpaceDE w:val="0"/>
              <w:autoSpaceDN w:val="0"/>
              <w:adjustRightInd w:val="0"/>
              <w:spacing w:after="0" w:line="288" w:lineRule="auto"/>
              <w:textAlignment w:val="center"/>
              <w:rPr>
                <w:rFonts w:ascii="Arial" w:eastAsia="Calibri" w:hAnsi="Arial"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3035FE1B" w14:textId="77777777" w:rsidR="005118A8" w:rsidRDefault="005118A8" w:rsidP="005118A8">
            <w:pPr>
              <w:rPr>
                <w:rFonts w:ascii="Arial" w:eastAsia="Calibri" w:hAnsi="Arial" w:cs="Arial"/>
              </w:rPr>
            </w:pPr>
            <w:r w:rsidRPr="005118A8">
              <w:rPr>
                <w:rFonts w:ascii="Arial" w:eastAsia="Calibri" w:hAnsi="Arial" w:cs="Arial"/>
              </w:rPr>
              <w:t>Experience of UK Visa and Immigration processes.</w:t>
            </w:r>
          </w:p>
          <w:p w14:paraId="6AAB6082" w14:textId="6A7022B0" w:rsidR="005118A8" w:rsidRPr="006D1A95" w:rsidRDefault="005118A8" w:rsidP="005118A8">
            <w:pPr>
              <w:rPr>
                <w:rFonts w:ascii="Arial" w:eastAsia="Calibri" w:hAnsi="Arial" w:cs="Arial"/>
                <w:lang w:val="en-US"/>
              </w:rPr>
            </w:pPr>
            <w:r w:rsidRPr="005118A8">
              <w:rPr>
                <w:rFonts w:ascii="Arial" w:eastAsia="Calibri" w:hAnsi="Arial" w:cs="Arial"/>
              </w:rPr>
              <w:t>Experience of working in a H</w:t>
            </w:r>
            <w:r>
              <w:rPr>
                <w:rFonts w:ascii="Arial" w:eastAsia="Calibri" w:hAnsi="Arial" w:cs="Arial"/>
              </w:rPr>
              <w:t xml:space="preserve">igher </w:t>
            </w:r>
            <w:r w:rsidRPr="005118A8">
              <w:rPr>
                <w:rFonts w:ascii="Arial" w:eastAsia="Calibri" w:hAnsi="Arial" w:cs="Arial"/>
              </w:rPr>
              <w:t>E</w:t>
            </w:r>
            <w:r>
              <w:rPr>
                <w:rFonts w:ascii="Arial" w:eastAsia="Calibri" w:hAnsi="Arial" w:cs="Arial"/>
              </w:rPr>
              <w:t>ducation</w:t>
            </w:r>
            <w:r w:rsidRPr="005118A8">
              <w:rPr>
                <w:rFonts w:ascii="Arial" w:eastAsia="Calibri" w:hAnsi="Arial" w:cs="Arial"/>
              </w:rPr>
              <w:t xml:space="preserve"> environment</w:t>
            </w:r>
          </w:p>
        </w:tc>
        <w:tc>
          <w:tcPr>
            <w:tcW w:w="2250" w:type="dxa"/>
            <w:tcBorders>
              <w:top w:val="single" w:sz="4" w:space="0" w:color="AEB4AB"/>
              <w:left w:val="single" w:sz="4" w:space="0" w:color="AEB4AB"/>
              <w:bottom w:val="single" w:sz="4" w:space="0" w:color="AEB4AB"/>
              <w:right w:val="single" w:sz="4" w:space="0" w:color="AEB4AB"/>
            </w:tcBorders>
          </w:tcPr>
          <w:p w14:paraId="4BA2513D" w14:textId="77777777" w:rsidR="005118A8" w:rsidRPr="006D1A95" w:rsidRDefault="005118A8" w:rsidP="005118A8">
            <w:pPr>
              <w:spacing w:after="0" w:line="240" w:lineRule="auto"/>
              <w:rPr>
                <w:rFonts w:ascii="Arial" w:eastAsia="Calibri" w:hAnsi="Arial" w:cs="Arial"/>
                <w:lang w:val="en-US"/>
              </w:rPr>
            </w:pPr>
            <w:r w:rsidRPr="006D1A95">
              <w:rPr>
                <w:rFonts w:ascii="Arial" w:eastAsia="Calibri" w:hAnsi="Arial" w:cs="Arial"/>
                <w:lang w:val="en-US"/>
              </w:rPr>
              <w:t>Application form and interview</w:t>
            </w:r>
          </w:p>
        </w:tc>
      </w:tr>
    </w:tbl>
    <w:p w14:paraId="3A3FD6A4" w14:textId="213DBE7E" w:rsidR="005523B4" w:rsidRDefault="005523B4" w:rsidP="005523B4">
      <w:pPr>
        <w:spacing w:after="0" w:line="240" w:lineRule="auto"/>
        <w:ind w:right="850"/>
        <w:rPr>
          <w:rFonts w:ascii="Arial" w:eastAsiaTheme="minorEastAsia" w:hAnsi="Arial" w:cs="Arial"/>
          <w:b/>
          <w:color w:val="E60063"/>
          <w:sz w:val="30"/>
          <w:szCs w:val="30"/>
          <w:lang w:val="en-US"/>
        </w:rPr>
      </w:pPr>
    </w:p>
    <w:p w14:paraId="12B54E64" w14:textId="20849C95" w:rsidR="00AE18CE" w:rsidRDefault="00AE18CE" w:rsidP="005523B4">
      <w:pPr>
        <w:spacing w:after="120" w:line="276" w:lineRule="auto"/>
        <w:ind w:right="850"/>
        <w:rPr>
          <w:rFonts w:ascii="Arial" w:eastAsiaTheme="minorEastAsia" w:hAnsi="Arial" w:cs="Arial"/>
          <w:b/>
          <w:color w:val="D20063"/>
          <w:sz w:val="30"/>
          <w:szCs w:val="30"/>
          <w:lang w:val="en-US"/>
        </w:rPr>
      </w:pPr>
      <w:r>
        <w:rPr>
          <w:rFonts w:ascii="Arial" w:eastAsiaTheme="minorEastAsia" w:hAnsi="Arial" w:cs="Arial"/>
          <w:b/>
          <w:color w:val="D20063"/>
          <w:sz w:val="30"/>
          <w:szCs w:val="30"/>
          <w:lang w:val="en-US"/>
        </w:rPr>
        <w:t xml:space="preserve">University </w:t>
      </w:r>
      <w:r w:rsidR="005118A8">
        <w:rPr>
          <w:rFonts w:ascii="Arial" w:eastAsiaTheme="minorEastAsia" w:hAnsi="Arial" w:cs="Arial"/>
          <w:b/>
          <w:color w:val="D20063"/>
          <w:sz w:val="30"/>
          <w:szCs w:val="30"/>
          <w:lang w:val="en-US"/>
        </w:rPr>
        <w:t>V</w:t>
      </w:r>
      <w:r>
        <w:rPr>
          <w:rFonts w:ascii="Arial" w:eastAsiaTheme="minorEastAsia" w:hAnsi="Arial" w:cs="Arial"/>
          <w:b/>
          <w:color w:val="D20063"/>
          <w:sz w:val="30"/>
          <w:szCs w:val="30"/>
          <w:lang w:val="en-US"/>
        </w:rPr>
        <w:t>alues</w:t>
      </w:r>
    </w:p>
    <w:p w14:paraId="5D0EB9A9" w14:textId="01137379" w:rsidR="00AE18CE" w:rsidRDefault="00AE18CE" w:rsidP="00AE18CE">
      <w:pPr>
        <w:spacing w:after="120" w:line="276" w:lineRule="auto"/>
        <w:ind w:right="850"/>
        <w:rPr>
          <w:rFonts w:ascii="Arial" w:eastAsiaTheme="minorEastAsia" w:hAnsi="Arial" w:cs="Arial"/>
          <w:b/>
          <w:color w:val="D20063"/>
          <w:sz w:val="30"/>
          <w:szCs w:val="30"/>
          <w:lang w:val="en-US"/>
        </w:rPr>
      </w:pPr>
      <w:r w:rsidRPr="005B1FC5">
        <w:rPr>
          <w:rFonts w:ascii="Arial" w:hAnsi="Arial" w:cs="Arial"/>
        </w:rPr>
        <w:t>All staff are expected to demonstrate/promote the University's values and expectations, which are an integral part of our strategy and underpin the culture of the University. In addition, our leaders are expected to be accountable, help to execute strategic visions of the University and share and set clear expectations that inspire those around them.</w:t>
      </w:r>
    </w:p>
    <w:p w14:paraId="4E16D5A3" w14:textId="4A70A19A" w:rsidR="00AE18CE" w:rsidRDefault="00AE18CE" w:rsidP="005523B4">
      <w:pPr>
        <w:spacing w:after="120" w:line="276" w:lineRule="auto"/>
        <w:ind w:right="850"/>
        <w:rPr>
          <w:rFonts w:ascii="Arial" w:eastAsiaTheme="minorEastAsia" w:hAnsi="Arial" w:cs="Arial"/>
          <w:b/>
          <w:color w:val="D20063"/>
          <w:sz w:val="30"/>
          <w:szCs w:val="30"/>
          <w:lang w:val="en-US"/>
        </w:rPr>
      </w:pPr>
      <w:r>
        <w:rPr>
          <w:noProof/>
        </w:rPr>
        <w:drawing>
          <wp:anchor distT="0" distB="0" distL="114300" distR="114300" simplePos="0" relativeHeight="251671552" behindDoc="0" locked="0" layoutInCell="1" allowOverlap="1" wp14:anchorId="1403DBD8" wp14:editId="29A3F099">
            <wp:simplePos x="0" y="0"/>
            <wp:positionH relativeFrom="page">
              <wp:posOffset>255007</wp:posOffset>
            </wp:positionH>
            <wp:positionV relativeFrom="paragraph">
              <wp:posOffset>89798</wp:posOffset>
            </wp:positionV>
            <wp:extent cx="7068077" cy="1778635"/>
            <wp:effectExtent l="0" t="0" r="0" b="0"/>
            <wp:wrapNone/>
            <wp:docPr id="498472840" name="Picture 1" descr="This graphic shows the University values of Innovation, collaboration, Ambition, Inclusion and Integ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2840" name="Picture 1" descr="This graphic shows the University values of Innovation, collaboration, Ambition, Inclusion and Integrity.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68077"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916D4" w14:textId="717DC33D" w:rsidR="00AE18CE" w:rsidRDefault="00AE18CE" w:rsidP="005523B4">
      <w:pPr>
        <w:spacing w:after="120" w:line="276" w:lineRule="auto"/>
        <w:ind w:right="850"/>
        <w:rPr>
          <w:rFonts w:ascii="Arial" w:eastAsiaTheme="minorEastAsia" w:hAnsi="Arial" w:cs="Arial"/>
          <w:b/>
          <w:color w:val="D20063"/>
          <w:sz w:val="30"/>
          <w:szCs w:val="30"/>
          <w:lang w:val="en-US"/>
        </w:rPr>
      </w:pPr>
    </w:p>
    <w:p w14:paraId="46A0AB8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4ABE366"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8FB28B2"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23155659"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473E417C" w14:textId="77777777" w:rsidR="00AE18CE" w:rsidRDefault="00AE18CE" w:rsidP="005523B4">
      <w:pPr>
        <w:spacing w:after="120" w:line="276" w:lineRule="auto"/>
        <w:ind w:right="850"/>
        <w:rPr>
          <w:rFonts w:ascii="Arial" w:eastAsiaTheme="minorEastAsia" w:hAnsi="Arial" w:cs="Arial"/>
          <w:b/>
          <w:color w:val="D20063"/>
          <w:sz w:val="30"/>
          <w:szCs w:val="30"/>
          <w:lang w:val="en-US"/>
        </w:rPr>
      </w:pPr>
    </w:p>
    <w:p w14:paraId="07C261D2" w14:textId="77777777" w:rsidR="005118A8" w:rsidRDefault="005118A8">
      <w:pPr>
        <w:rPr>
          <w:rFonts w:ascii="Arial" w:eastAsiaTheme="minorEastAsia" w:hAnsi="Arial" w:cs="Arial"/>
          <w:b/>
          <w:color w:val="D20063"/>
          <w:sz w:val="30"/>
          <w:szCs w:val="30"/>
          <w:lang w:val="en-US"/>
        </w:rPr>
      </w:pPr>
      <w:r>
        <w:rPr>
          <w:rFonts w:ascii="Arial" w:eastAsiaTheme="minorEastAsia" w:hAnsi="Arial" w:cs="Arial"/>
          <w:b/>
          <w:color w:val="D20063"/>
          <w:sz w:val="30"/>
          <w:szCs w:val="30"/>
          <w:lang w:val="en-US"/>
        </w:rPr>
        <w:br w:type="page"/>
      </w:r>
    </w:p>
    <w:p w14:paraId="6FA5F9D6" w14:textId="02335EA4" w:rsidR="005523B4" w:rsidRPr="00174499" w:rsidRDefault="005523B4" w:rsidP="005523B4">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lastRenderedPageBreak/>
        <w:t xml:space="preserve">How to </w:t>
      </w:r>
      <w:r w:rsidR="005118A8">
        <w:rPr>
          <w:rFonts w:ascii="Arial" w:eastAsiaTheme="minorEastAsia" w:hAnsi="Arial" w:cs="Arial"/>
          <w:b/>
          <w:color w:val="D20063"/>
          <w:sz w:val="30"/>
          <w:szCs w:val="30"/>
          <w:lang w:val="en-US"/>
        </w:rPr>
        <w:t>A</w:t>
      </w:r>
      <w:r>
        <w:rPr>
          <w:rFonts w:ascii="Arial" w:eastAsiaTheme="minorEastAsia" w:hAnsi="Arial" w:cs="Arial"/>
          <w:b/>
          <w:color w:val="D20063"/>
          <w:sz w:val="30"/>
          <w:szCs w:val="30"/>
          <w:lang w:val="en-US"/>
        </w:rPr>
        <w:t>pply</w:t>
      </w:r>
    </w:p>
    <w:p w14:paraId="0B6B2BC8"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62582BAB"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r w:rsidRPr="0048704F">
        <w:rPr>
          <w:rFonts w:ascii="Arial" w:eastAsiaTheme="minorEastAsia" w:hAnsi="Arial" w:cs="Arial"/>
        </w:rPr>
        <w:t xml:space="preserve">You can apply for this role online via our website </w:t>
      </w:r>
      <w:hyperlink r:id="rId15" w:history="1">
        <w:r w:rsidRPr="0048704F">
          <w:rPr>
            <w:rStyle w:val="Hyperlink"/>
            <w:rFonts w:ascii="Arial" w:hAnsi="Arial" w:cs="Arial"/>
          </w:rPr>
          <w:t>https://www2.aston.ac.uk/staff-public/hr/jobs</w:t>
        </w:r>
      </w:hyperlink>
      <w:r w:rsidRPr="0048704F">
        <w:rPr>
          <w:rFonts w:ascii="Arial" w:hAnsi="Arial" w:cs="Arial"/>
        </w:rPr>
        <w:t xml:space="preserve">. </w:t>
      </w:r>
    </w:p>
    <w:p w14:paraId="6B9039B4"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hAnsi="Arial" w:cs="Arial"/>
        </w:rPr>
      </w:pPr>
    </w:p>
    <w:p w14:paraId="17028E87" w14:textId="25DD1DA4"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Applications should be submitted by </w:t>
      </w:r>
      <w:r w:rsidR="000C5930">
        <w:rPr>
          <w:rFonts w:ascii="Arial" w:eastAsiaTheme="minorEastAsia" w:hAnsi="Arial" w:cs="Arial"/>
        </w:rPr>
        <w:t>23.59</w:t>
      </w:r>
      <w:r w:rsidRPr="0048704F">
        <w:rPr>
          <w:rFonts w:ascii="Arial" w:eastAsiaTheme="minorEastAsia" w:hAnsi="Arial" w:cs="Arial"/>
        </w:rPr>
        <w:t xml:space="preserve"> on the advertised closing date. </w:t>
      </w:r>
    </w:p>
    <w:p w14:paraId="58228651"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All applicants must complete an application form, along with your CV.</w:t>
      </w:r>
    </w:p>
    <w:p w14:paraId="3F87B0E3" w14:textId="77777777" w:rsidR="005523B4" w:rsidRPr="0048704F"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5399B7AD"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r w:rsidRPr="0048704F">
        <w:rPr>
          <w:rFonts w:ascii="Arial" w:eastAsiaTheme="minorEastAsia" w:hAnsi="Arial" w:cs="Arial"/>
        </w:rPr>
        <w:t xml:space="preserve">Any CV sent direct to the Recruitment Team and Recruiting Manager will not be accepted. </w:t>
      </w:r>
    </w:p>
    <w:p w14:paraId="4B283F10" w14:textId="77777777" w:rsidR="005523B4" w:rsidRDefault="005523B4" w:rsidP="005523B4">
      <w:pPr>
        <w:widowControl w:val="0"/>
        <w:suppressAutoHyphens/>
        <w:autoSpaceDE w:val="0"/>
        <w:autoSpaceDN w:val="0"/>
        <w:adjustRightInd w:val="0"/>
        <w:spacing w:after="0" w:line="288" w:lineRule="auto"/>
        <w:textAlignment w:val="center"/>
        <w:rPr>
          <w:rFonts w:ascii="Arial" w:eastAsiaTheme="minorEastAsia" w:hAnsi="Arial" w:cs="Arial"/>
        </w:rPr>
      </w:pPr>
    </w:p>
    <w:p w14:paraId="297B504E" w14:textId="7422B721" w:rsidR="005523B4" w:rsidRDefault="005523B4" w:rsidP="005523B4">
      <w:pPr>
        <w:spacing w:after="0" w:line="240" w:lineRule="auto"/>
        <w:ind w:right="850"/>
        <w:rPr>
          <w:rFonts w:ascii="Arial" w:eastAsiaTheme="minorEastAsia" w:hAnsi="Arial" w:cs="Arial"/>
          <w:color w:val="0070C0"/>
        </w:rPr>
      </w:pPr>
      <w:r w:rsidRPr="0048704F">
        <w:rPr>
          <w:rFonts w:ascii="Arial" w:eastAsiaTheme="minorEastAsia" w:hAnsi="Arial" w:cs="Arial"/>
        </w:rPr>
        <w:t xml:space="preserve">If you require a manual application </w:t>
      </w:r>
      <w:r w:rsidR="00070B2E" w:rsidRPr="0048704F">
        <w:rPr>
          <w:rFonts w:ascii="Arial" w:eastAsiaTheme="minorEastAsia" w:hAnsi="Arial" w:cs="Arial"/>
        </w:rPr>
        <w:t>form,</w:t>
      </w:r>
      <w:r w:rsidRPr="0048704F">
        <w:rPr>
          <w:rFonts w:ascii="Arial" w:eastAsiaTheme="minorEastAsia" w:hAnsi="Arial" w:cs="Arial"/>
        </w:rPr>
        <w:t xml:space="preserve"> then please contact the Recruitment Team via </w:t>
      </w:r>
      <w:hyperlink r:id="rId16" w:history="1">
        <w:r>
          <w:rPr>
            <w:rStyle w:val="Hyperlink"/>
            <w:rFonts w:ascii="Arial" w:eastAsiaTheme="minorEastAsia" w:hAnsi="Arial" w:cs="Arial"/>
          </w:rPr>
          <w:t>recruitment</w:t>
        </w:r>
        <w:r w:rsidRPr="0048704F">
          <w:rPr>
            <w:rStyle w:val="Hyperlink"/>
            <w:rFonts w:ascii="Arial" w:eastAsiaTheme="minorEastAsia" w:hAnsi="Arial" w:cs="Arial"/>
          </w:rPr>
          <w:t>@aston.ac.uk</w:t>
        </w:r>
      </w:hyperlink>
      <w:r w:rsidRPr="0048704F">
        <w:rPr>
          <w:rFonts w:ascii="Arial" w:eastAsiaTheme="minorEastAsia" w:hAnsi="Arial" w:cs="Arial"/>
          <w:color w:val="0070C0"/>
        </w:rPr>
        <w:t>.</w:t>
      </w:r>
    </w:p>
    <w:p w14:paraId="5FA3BDD9" w14:textId="77777777" w:rsidR="00686FB7" w:rsidRDefault="00686FB7" w:rsidP="005523B4">
      <w:pPr>
        <w:spacing w:after="0" w:line="240" w:lineRule="auto"/>
        <w:ind w:right="850"/>
        <w:rPr>
          <w:rFonts w:ascii="Arial" w:eastAsiaTheme="minorEastAsia" w:hAnsi="Arial" w:cs="Arial"/>
          <w:color w:val="0070C0"/>
        </w:rPr>
      </w:pPr>
    </w:p>
    <w:p w14:paraId="37AA953F" w14:textId="77777777" w:rsidR="00686FB7" w:rsidRDefault="00686FB7" w:rsidP="005523B4">
      <w:pPr>
        <w:spacing w:after="0" w:line="240" w:lineRule="auto"/>
        <w:ind w:right="850"/>
        <w:rPr>
          <w:rFonts w:ascii="Arial" w:eastAsiaTheme="minorEastAsia" w:hAnsi="Arial" w:cs="Arial"/>
          <w:color w:val="0070C0"/>
        </w:rPr>
      </w:pPr>
    </w:p>
    <w:p w14:paraId="00230365" w14:textId="77777777" w:rsidR="00686FB7" w:rsidRDefault="00686FB7" w:rsidP="005523B4">
      <w:pPr>
        <w:spacing w:after="0" w:line="240" w:lineRule="auto"/>
        <w:ind w:right="850"/>
        <w:rPr>
          <w:rFonts w:ascii="Arial" w:eastAsiaTheme="minorEastAsia" w:hAnsi="Arial" w:cs="Arial"/>
          <w:color w:val="0070C0"/>
        </w:rPr>
      </w:pPr>
    </w:p>
    <w:p w14:paraId="4D626E1D" w14:textId="1D99243F" w:rsidR="00686FB7" w:rsidRPr="00174499" w:rsidRDefault="00686FB7" w:rsidP="00686FB7">
      <w:pPr>
        <w:spacing w:after="120" w:line="276" w:lineRule="auto"/>
        <w:ind w:right="850"/>
        <w:rPr>
          <w:rFonts w:ascii="Arial" w:eastAsia="Calibri" w:hAnsi="Arial" w:cs="Times New Roman"/>
        </w:rPr>
      </w:pPr>
      <w:r>
        <w:rPr>
          <w:rFonts w:ascii="Arial" w:eastAsiaTheme="minorEastAsia" w:hAnsi="Arial" w:cs="Arial"/>
          <w:b/>
          <w:color w:val="D20063"/>
          <w:sz w:val="30"/>
          <w:szCs w:val="30"/>
          <w:lang w:val="en-US"/>
        </w:rPr>
        <w:t xml:space="preserve">Contact </w:t>
      </w:r>
      <w:r w:rsidR="005118A8">
        <w:rPr>
          <w:rFonts w:ascii="Arial" w:eastAsiaTheme="minorEastAsia" w:hAnsi="Arial" w:cs="Arial"/>
          <w:b/>
          <w:color w:val="D20063"/>
          <w:sz w:val="30"/>
          <w:szCs w:val="30"/>
          <w:lang w:val="en-US"/>
        </w:rPr>
        <w:t>I</w:t>
      </w:r>
      <w:r>
        <w:rPr>
          <w:rFonts w:ascii="Arial" w:eastAsiaTheme="minorEastAsia" w:hAnsi="Arial" w:cs="Arial"/>
          <w:b/>
          <w:color w:val="D20063"/>
          <w:sz w:val="30"/>
          <w:szCs w:val="30"/>
          <w:lang w:val="en-US"/>
        </w:rPr>
        <w:t>nformation</w:t>
      </w:r>
    </w:p>
    <w:p w14:paraId="1055F9F2" w14:textId="77777777" w:rsidR="00686FB7" w:rsidRDefault="00686FB7" w:rsidP="005523B4">
      <w:pPr>
        <w:spacing w:after="0" w:line="240" w:lineRule="auto"/>
        <w:ind w:right="850"/>
        <w:rPr>
          <w:rFonts w:ascii="Arial" w:eastAsiaTheme="minorEastAsia" w:hAnsi="Arial" w:cs="Arial"/>
          <w:b/>
          <w:color w:val="E60063"/>
          <w:sz w:val="30"/>
          <w:szCs w:val="30"/>
          <w:lang w:val="en-US"/>
        </w:rPr>
      </w:pPr>
    </w:p>
    <w:p w14:paraId="1C28E43A"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r w:rsidRPr="0048704F">
        <w:rPr>
          <w:rFonts w:ascii="Arial" w:eastAsiaTheme="minorEastAsia" w:hAnsi="Arial" w:cs="Arial"/>
          <w:b/>
        </w:rPr>
        <w:t>Enquiries about the vacancy:</w:t>
      </w:r>
    </w:p>
    <w:p w14:paraId="67C84C40" w14:textId="77777777"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eastAsiaTheme="minorEastAsia" w:hAnsi="Arial" w:cs="Arial"/>
          <w:b/>
        </w:rPr>
      </w:pPr>
    </w:p>
    <w:p w14:paraId="5164D15F" w14:textId="2151C590" w:rsidR="00E6072B"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Name: </w:t>
      </w:r>
      <w:r w:rsidR="005118A8">
        <w:rPr>
          <w:rFonts w:ascii="Arial" w:hAnsi="Arial" w:cs="Arial"/>
          <w:color w:val="000000"/>
          <w:shd w:val="clear" w:color="auto" w:fill="FFFFFF"/>
        </w:rPr>
        <w:tab/>
      </w:r>
      <w:r w:rsidR="005118A8">
        <w:rPr>
          <w:rFonts w:ascii="Arial" w:hAnsi="Arial" w:cs="Arial"/>
          <w:color w:val="000000"/>
          <w:shd w:val="clear" w:color="auto" w:fill="FFFFFF"/>
        </w:rPr>
        <w:tab/>
        <w:t>Kam Atwal</w:t>
      </w:r>
    </w:p>
    <w:p w14:paraId="5A93180A" w14:textId="4042BA79" w:rsidR="00686FB7" w:rsidRPr="0048704F" w:rsidRDefault="00686FB7" w:rsidP="00686FB7">
      <w:pPr>
        <w:widowControl w:val="0"/>
        <w:tabs>
          <w:tab w:val="left" w:pos="284"/>
        </w:tabs>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Job Title: </w:t>
      </w:r>
      <w:r w:rsidR="005118A8">
        <w:rPr>
          <w:rFonts w:ascii="Arial" w:hAnsi="Arial" w:cs="Arial"/>
          <w:color w:val="000000"/>
          <w:shd w:val="clear" w:color="auto" w:fill="FFFFFF"/>
        </w:rPr>
        <w:tab/>
        <w:t>Recruitment &amp; Onboarding Manager</w:t>
      </w:r>
    </w:p>
    <w:p w14:paraId="580E1BA9" w14:textId="0ACF4F05" w:rsidR="00686FB7" w:rsidRPr="0048704F" w:rsidRDefault="00686FB7" w:rsidP="00686FB7">
      <w:pPr>
        <w:tabs>
          <w:tab w:val="left" w:pos="284"/>
        </w:tabs>
        <w:ind w:right="850"/>
        <w:rPr>
          <w:rFonts w:ascii="Arial" w:hAnsi="Arial" w:cs="Arial"/>
        </w:rPr>
      </w:pPr>
      <w:r w:rsidRPr="0048704F">
        <w:rPr>
          <w:rFonts w:ascii="Arial" w:hAnsi="Arial" w:cs="Arial"/>
          <w:color w:val="000000"/>
          <w:shd w:val="clear" w:color="auto" w:fill="FFFFFF"/>
        </w:rPr>
        <w:t>Email:</w:t>
      </w:r>
      <w:r w:rsidRPr="0048704F">
        <w:rPr>
          <w:rFonts w:ascii="Arial" w:hAnsi="Arial" w:cs="Arial"/>
        </w:rPr>
        <w:t xml:space="preserve"> </w:t>
      </w:r>
      <w:r w:rsidR="005118A8">
        <w:rPr>
          <w:rFonts w:ascii="Arial" w:hAnsi="Arial" w:cs="Arial"/>
        </w:rPr>
        <w:tab/>
      </w:r>
      <w:r w:rsidR="005118A8">
        <w:rPr>
          <w:rFonts w:ascii="Arial" w:hAnsi="Arial" w:cs="Arial"/>
        </w:rPr>
        <w:tab/>
      </w:r>
    </w:p>
    <w:p w14:paraId="30480F0B"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5775DB02" w14:textId="77777777" w:rsidR="00686FB7" w:rsidRPr="0048704F" w:rsidRDefault="00686FB7" w:rsidP="00686FB7">
      <w:pPr>
        <w:widowControl w:val="0"/>
        <w:suppressAutoHyphens/>
        <w:autoSpaceDE w:val="0"/>
        <w:autoSpaceDN w:val="0"/>
        <w:adjustRightInd w:val="0"/>
        <w:spacing w:after="0" w:line="288" w:lineRule="auto"/>
        <w:ind w:right="850"/>
        <w:textAlignment w:val="center"/>
        <w:rPr>
          <w:rFonts w:ascii="Arial" w:hAnsi="Arial" w:cs="Arial"/>
          <w:b/>
          <w:color w:val="000000"/>
          <w:shd w:val="clear" w:color="auto" w:fill="FFFFFF"/>
        </w:rPr>
      </w:pPr>
      <w:r w:rsidRPr="0048704F">
        <w:rPr>
          <w:rFonts w:ascii="Arial" w:hAnsi="Arial" w:cs="Arial"/>
          <w:b/>
          <w:color w:val="000000"/>
          <w:shd w:val="clear" w:color="auto" w:fill="FFFFFF"/>
        </w:rPr>
        <w:t>Enquiries about the application process, shortlisting or interviews:</w:t>
      </w:r>
    </w:p>
    <w:p w14:paraId="5F5FB68A" w14:textId="77777777" w:rsidR="00686FB7" w:rsidRDefault="00686FB7"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r w:rsidRPr="0048704F">
        <w:rPr>
          <w:rFonts w:ascii="Arial" w:hAnsi="Arial" w:cs="Arial"/>
          <w:color w:val="000000"/>
          <w:shd w:val="clear" w:color="auto" w:fill="FFFFFF"/>
        </w:rPr>
        <w:t xml:space="preserve">Recruitment Team via </w:t>
      </w:r>
      <w:hyperlink r:id="rId17" w:history="1">
        <w:r w:rsidRPr="00695EAA">
          <w:rPr>
            <w:rStyle w:val="Hyperlink"/>
            <w:rFonts w:ascii="Arial" w:eastAsiaTheme="minorEastAsia" w:hAnsi="Arial" w:cs="Arial"/>
          </w:rPr>
          <w:t>recruitment@aston.ac.uk</w:t>
        </w:r>
      </w:hyperlink>
      <w:r w:rsidRPr="0048704F">
        <w:rPr>
          <w:rFonts w:ascii="Arial" w:hAnsi="Arial" w:cs="Arial"/>
          <w:shd w:val="clear" w:color="auto" w:fill="FFFFFF"/>
        </w:rPr>
        <w:t xml:space="preserve"> </w:t>
      </w:r>
      <w:r w:rsidRPr="0048704F">
        <w:rPr>
          <w:rFonts w:ascii="Arial" w:hAnsi="Arial" w:cs="Arial"/>
          <w:color w:val="000000"/>
          <w:shd w:val="clear" w:color="auto" w:fill="FFFFFF"/>
        </w:rPr>
        <w:t>or 0121 204 4500.</w:t>
      </w:r>
    </w:p>
    <w:p w14:paraId="76F56EB8" w14:textId="77777777"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25CA2E40" w14:textId="3CF08F72"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03A6C919" w14:textId="20F5473D" w:rsidR="00AE18CE" w:rsidRDefault="00AE18CE" w:rsidP="00686FB7">
      <w:pPr>
        <w:widowControl w:val="0"/>
        <w:suppressAutoHyphens/>
        <w:autoSpaceDE w:val="0"/>
        <w:autoSpaceDN w:val="0"/>
        <w:adjustRightInd w:val="0"/>
        <w:spacing w:after="0" w:line="288" w:lineRule="auto"/>
        <w:ind w:right="850"/>
        <w:textAlignment w:val="center"/>
        <w:rPr>
          <w:rFonts w:ascii="Arial" w:hAnsi="Arial" w:cs="Arial"/>
          <w:color w:val="000000"/>
          <w:shd w:val="clear" w:color="auto" w:fill="FFFFFF"/>
        </w:rPr>
      </w:pPr>
    </w:p>
    <w:p w14:paraId="75EAABAA" w14:textId="77777777" w:rsidR="00686FB7" w:rsidRDefault="00686FB7" w:rsidP="00686FB7">
      <w:pPr>
        <w:widowControl w:val="0"/>
        <w:suppressAutoHyphens/>
        <w:autoSpaceDE w:val="0"/>
        <w:autoSpaceDN w:val="0"/>
        <w:adjustRightInd w:val="0"/>
        <w:spacing w:after="0" w:line="288" w:lineRule="auto"/>
        <w:ind w:left="850" w:right="850"/>
        <w:textAlignment w:val="center"/>
        <w:rPr>
          <w:rFonts w:ascii="Arial" w:hAnsi="Arial" w:cs="Arial"/>
          <w:color w:val="000000"/>
          <w:shd w:val="clear" w:color="auto" w:fill="FFFFFF"/>
        </w:rPr>
      </w:pPr>
    </w:p>
    <w:p w14:paraId="60DFE167" w14:textId="16BC3132" w:rsidR="005523B4" w:rsidRPr="00686FB7" w:rsidRDefault="000C5930" w:rsidP="00AE18CE">
      <w:pPr>
        <w:rPr>
          <w:rFonts w:ascii="Arial" w:eastAsia="Calibri" w:hAnsi="Arial" w:cs="Times New Roman"/>
        </w:rPr>
      </w:pPr>
      <w:r>
        <w:rPr>
          <w:rFonts w:ascii="Arial" w:eastAsiaTheme="minorEastAsia" w:hAnsi="Arial" w:cs="Arial"/>
          <w:b/>
          <w:color w:val="E60063"/>
          <w:sz w:val="30"/>
          <w:szCs w:val="30"/>
          <w:lang w:val="en-US"/>
        </w:rPr>
        <w:br w:type="page"/>
      </w:r>
      <w:r w:rsidR="00AE18CE">
        <w:rPr>
          <w:rFonts w:ascii="Arial" w:eastAsiaTheme="minorEastAsia" w:hAnsi="Arial" w:cs="Arial"/>
          <w:b/>
          <w:color w:val="E60063"/>
          <w:sz w:val="30"/>
          <w:szCs w:val="30"/>
          <w:lang w:val="en-US"/>
        </w:rPr>
        <w:lastRenderedPageBreak/>
        <w:t>Ad</w:t>
      </w:r>
      <w:r w:rsidR="00686FB7">
        <w:rPr>
          <w:rFonts w:ascii="Arial" w:eastAsiaTheme="minorEastAsia" w:hAnsi="Arial" w:cs="Arial"/>
          <w:b/>
          <w:color w:val="D20063"/>
          <w:sz w:val="30"/>
          <w:szCs w:val="30"/>
          <w:lang w:val="en-US"/>
        </w:rPr>
        <w:t>ditional information</w:t>
      </w:r>
    </w:p>
    <w:p w14:paraId="07D71FA9" w14:textId="77777777" w:rsidR="005523B4" w:rsidRDefault="005523B4" w:rsidP="005523B4">
      <w:pPr>
        <w:spacing w:after="0" w:line="240" w:lineRule="auto"/>
        <w:ind w:left="850" w:right="850"/>
        <w:rPr>
          <w:rFonts w:ascii="Arial" w:eastAsiaTheme="minorEastAsia" w:hAnsi="Arial" w:cs="Arial"/>
          <w:b/>
          <w:color w:val="E60063"/>
          <w:sz w:val="30"/>
          <w:szCs w:val="30"/>
          <w:lang w:val="en-US"/>
        </w:rPr>
      </w:pPr>
    </w:p>
    <w:p w14:paraId="5CF538E6" w14:textId="1CE15359" w:rsidR="00686FB7" w:rsidRPr="00F926BE" w:rsidRDefault="00686FB7" w:rsidP="00686FB7">
      <w:pPr>
        <w:spacing w:after="360" w:line="276" w:lineRule="auto"/>
        <w:ind w:right="850"/>
        <w:outlineLvl w:val="0"/>
        <w:rPr>
          <w:rFonts w:ascii="Arial" w:eastAsiaTheme="minorEastAsia" w:hAnsi="Arial" w:cs="Arial"/>
          <w:lang w:val="en-US"/>
        </w:rPr>
      </w:pPr>
      <w:r w:rsidRPr="00F926BE">
        <w:rPr>
          <w:rFonts w:ascii="Arial" w:eastAsiaTheme="minorEastAsia" w:hAnsi="Arial" w:cs="Arial"/>
          <w:lang w:val="en-US"/>
        </w:rPr>
        <w:t xml:space="preserve">Visit our website </w:t>
      </w:r>
      <w:hyperlink r:id="rId18" w:history="1">
        <w:r w:rsidRPr="00F926BE">
          <w:rPr>
            <w:rStyle w:val="Hyperlink"/>
            <w:rFonts w:ascii="Arial" w:eastAsiaTheme="minorEastAsia" w:hAnsi="Arial" w:cs="Arial"/>
            <w:lang w:val="en-US"/>
          </w:rPr>
          <w:t>https://www2.aston.ac.uk/staff-public/hr</w:t>
        </w:r>
      </w:hyperlink>
      <w:r w:rsidRPr="00F926BE">
        <w:rPr>
          <w:rFonts w:ascii="Arial" w:eastAsiaTheme="minorEastAsia" w:hAnsi="Arial" w:cs="Arial"/>
          <w:lang w:val="en-US"/>
        </w:rPr>
        <w:t xml:space="preserve"> for full details of our salary scales and benefits Aston University staff enjoy</w:t>
      </w:r>
      <w:r>
        <w:rPr>
          <w:rFonts w:ascii="Arial" w:eastAsiaTheme="minorEastAsia" w:hAnsi="Arial" w:cs="Arial"/>
          <w:lang w:val="en-US"/>
        </w:rPr>
        <w:t>.</w:t>
      </w:r>
    </w:p>
    <w:p w14:paraId="4694C485" w14:textId="77777777" w:rsidR="00686FB7" w:rsidRDefault="00686FB7" w:rsidP="00686FB7">
      <w:pPr>
        <w:spacing w:after="360" w:line="276" w:lineRule="auto"/>
        <w:ind w:right="850"/>
        <w:outlineLvl w:val="0"/>
        <w:rPr>
          <w:rStyle w:val="Hyperlink"/>
          <w:rFonts w:ascii="Arial" w:hAnsi="Arial" w:cs="Arial"/>
        </w:rPr>
      </w:pPr>
      <w:r w:rsidRPr="0048704F">
        <w:rPr>
          <w:rFonts w:ascii="Arial" w:hAnsi="Arial" w:cs="Arial"/>
          <w:b/>
        </w:rPr>
        <w:t>Salary scales</w:t>
      </w:r>
      <w:r w:rsidRPr="0048704F">
        <w:rPr>
          <w:rFonts w:ascii="Arial" w:hAnsi="Arial" w:cs="Arial"/>
        </w:rPr>
        <w:t xml:space="preserve">: </w:t>
      </w:r>
      <w:hyperlink r:id="rId19" w:history="1">
        <w:r w:rsidRPr="00395F7C">
          <w:rPr>
            <w:rStyle w:val="Hyperlink"/>
            <w:rFonts w:ascii="Arial" w:hAnsi="Arial" w:cs="Arial"/>
          </w:rPr>
          <w:t>https://www2.aston.ac.uk/staff-public/hr/payroll-and-pensions/salary-scales/index</w:t>
        </w:r>
      </w:hyperlink>
    </w:p>
    <w:p w14:paraId="5443EA8C" w14:textId="77777777" w:rsidR="00686FB7"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 xml:space="preserve">Benefits: </w:t>
      </w:r>
      <w:hyperlink r:id="rId20" w:history="1">
        <w:r w:rsidRPr="00395F7C">
          <w:rPr>
            <w:rStyle w:val="Hyperlink"/>
            <w:rFonts w:ascii="Arial" w:hAnsi="Arial" w:cs="Arial"/>
          </w:rPr>
          <w:t>Benefits and Rewards | Aston University</w:t>
        </w:r>
      </w:hyperlink>
    </w:p>
    <w:p w14:paraId="4C89DA98" w14:textId="77777777" w:rsidR="00686FB7" w:rsidRPr="0048704F" w:rsidRDefault="00686FB7" w:rsidP="00686FB7">
      <w:pPr>
        <w:spacing w:after="360" w:line="276" w:lineRule="auto"/>
        <w:ind w:right="850"/>
        <w:outlineLvl w:val="0"/>
        <w:rPr>
          <w:rStyle w:val="Hyperlink"/>
          <w:rFonts w:ascii="Arial" w:hAnsi="Arial" w:cs="Arial"/>
        </w:rPr>
      </w:pPr>
      <w:r w:rsidRPr="0048704F">
        <w:rPr>
          <w:rFonts w:ascii="Arial" w:eastAsiaTheme="minorEastAsia" w:hAnsi="Arial" w:cs="Arial"/>
          <w:b/>
        </w:rPr>
        <w:t>Working in Birmingham:</w:t>
      </w:r>
      <w:r w:rsidRPr="0048704F">
        <w:rPr>
          <w:rFonts w:ascii="Arial" w:hAnsi="Arial" w:cs="Arial"/>
          <w:b/>
        </w:rPr>
        <w:t xml:space="preserve"> </w:t>
      </w:r>
      <w:hyperlink r:id="rId21" w:history="1">
        <w:r w:rsidRPr="00395F7C">
          <w:rPr>
            <w:rStyle w:val="Hyperlink"/>
            <w:rFonts w:ascii="Arial" w:hAnsi="Arial" w:cs="Arial"/>
          </w:rPr>
          <w:t>https://www2.aston.ac.uk/birmingham</w:t>
        </w:r>
      </w:hyperlink>
    </w:p>
    <w:p w14:paraId="5F93DBF9" w14:textId="77777777" w:rsidR="00686FB7" w:rsidRPr="0048704F" w:rsidRDefault="00686FB7" w:rsidP="00686FB7">
      <w:pPr>
        <w:shd w:val="clear" w:color="auto" w:fill="FFFFFF"/>
        <w:spacing w:before="30" w:after="240" w:line="240" w:lineRule="auto"/>
        <w:ind w:right="850"/>
        <w:outlineLvl w:val="0"/>
        <w:rPr>
          <w:rFonts w:ascii="Arial" w:eastAsia="Times New Roman" w:hAnsi="Arial" w:cs="Arial"/>
          <w:kern w:val="36"/>
          <w:lang w:eastAsia="en-GB"/>
        </w:rPr>
      </w:pPr>
      <w:r w:rsidRPr="0048704F">
        <w:rPr>
          <w:rFonts w:ascii="Arial" w:eastAsia="Times New Roman" w:hAnsi="Arial" w:cs="Arial"/>
          <w:b/>
          <w:kern w:val="36"/>
          <w:lang w:eastAsia="en-GB"/>
        </w:rPr>
        <w:t xml:space="preserve">Employment of Ex-Offenders: </w:t>
      </w:r>
      <w:r w:rsidRPr="00395F7C">
        <w:rPr>
          <w:rFonts w:ascii="Arial" w:hAnsi="Arial" w:cs="Arial"/>
          <w:color w:val="000000"/>
          <w:lang w:eastAsia="en-GB"/>
        </w:rPr>
        <w:t xml:space="preserve">Under the Rehabilitation of Offenders Act 1974, a person with a criminal record is not required to disclose any spent convictions unless the positions they </w:t>
      </w:r>
      <w:proofErr w:type="gramStart"/>
      <w:r w:rsidRPr="00395F7C">
        <w:rPr>
          <w:rFonts w:ascii="Arial" w:hAnsi="Arial" w:cs="Arial"/>
          <w:color w:val="000000"/>
          <w:lang w:eastAsia="en-GB"/>
        </w:rPr>
        <w:t>applying</w:t>
      </w:r>
      <w:proofErr w:type="gramEnd"/>
      <w:r w:rsidRPr="00395F7C">
        <w:rPr>
          <w:rFonts w:ascii="Arial" w:hAnsi="Arial" w:cs="Arial"/>
          <w:color w:val="000000"/>
          <w:lang w:eastAsia="en-GB"/>
        </w:rPr>
        <w:t xml:space="preserve"> for is listed an exception under the act.</w:t>
      </w:r>
    </w:p>
    <w:p w14:paraId="40AC548D" w14:textId="77777777" w:rsidR="00676575" w:rsidRDefault="00686FB7" w:rsidP="00676575">
      <w:pPr>
        <w:spacing w:after="360" w:line="276" w:lineRule="auto"/>
        <w:ind w:right="850"/>
        <w:outlineLvl w:val="0"/>
        <w:rPr>
          <w:rFonts w:ascii="Arial" w:hAnsi="Arial" w:cs="Arial"/>
        </w:rPr>
      </w:pPr>
      <w:r w:rsidRPr="0048704F">
        <w:rPr>
          <w:rFonts w:ascii="Arial" w:hAnsi="Arial" w:cs="Arial"/>
          <w:b/>
        </w:rPr>
        <w:t>Eligibility to work in the UK</w:t>
      </w:r>
      <w:r w:rsidRPr="0048704F">
        <w:rPr>
          <w:rFonts w:ascii="Arial" w:hAnsi="Arial" w:cs="Arial"/>
        </w:rPr>
        <w:t xml:space="preserve">: </w:t>
      </w:r>
      <w:r w:rsidR="00676575" w:rsidRPr="00F926BE">
        <w:rPr>
          <w:rFonts w:ascii="Arial" w:hAnsi="Arial" w:cs="Arial"/>
        </w:rPr>
        <w:t>Where an individual is subject to UK immigration control, they will require a visa to work in the UK.</w:t>
      </w:r>
    </w:p>
    <w:p w14:paraId="67E24B92" w14:textId="77777777" w:rsidR="00676575" w:rsidRPr="00F926BE" w:rsidRDefault="00676575" w:rsidP="00676575">
      <w:pPr>
        <w:spacing w:after="360" w:line="276" w:lineRule="auto"/>
        <w:ind w:right="850"/>
        <w:outlineLvl w:val="0"/>
        <w:rPr>
          <w:rFonts w:ascii="Arial" w:hAnsi="Arial" w:cs="Arial"/>
        </w:rPr>
      </w:pPr>
      <w:r w:rsidRPr="00F926BE">
        <w:rPr>
          <w:rFonts w:ascii="Arial" w:hAnsi="Arial" w:cs="Arial"/>
        </w:rPr>
        <w:t>The following individuals do not need a visa for the UK, </w:t>
      </w:r>
      <w:r w:rsidRPr="00F926BE">
        <w:rPr>
          <w:rFonts w:ascii="Arial" w:hAnsi="Arial" w:cs="Arial"/>
          <w:u w:val="single"/>
        </w:rPr>
        <w:t>but</w:t>
      </w:r>
      <w:r w:rsidRPr="00F926BE">
        <w:rPr>
          <w:rFonts w:ascii="Arial" w:hAnsi="Arial" w:cs="Arial"/>
        </w:rPr>
        <w:t> do still have to prove their right to work before employment can commence:</w:t>
      </w:r>
    </w:p>
    <w:p w14:paraId="6F7A1E71" w14:textId="77777777" w:rsidR="00676575" w:rsidRDefault="00676575" w:rsidP="00676575">
      <w:pPr>
        <w:pStyle w:val="ListParagraph"/>
        <w:numPr>
          <w:ilvl w:val="0"/>
          <w:numId w:val="5"/>
        </w:numPr>
        <w:spacing w:after="120" w:line="276" w:lineRule="auto"/>
        <w:ind w:right="850"/>
        <w:outlineLvl w:val="0"/>
        <w:rPr>
          <w:rFonts w:ascii="Arial" w:hAnsi="Arial" w:cs="Arial"/>
        </w:rPr>
      </w:pPr>
      <w:r w:rsidRPr="00F926BE">
        <w:rPr>
          <w:rFonts w:ascii="Arial" w:hAnsi="Arial" w:cs="Arial"/>
          <w:b/>
          <w:bCs/>
        </w:rPr>
        <w:t>British Citizens or Irish Nationals</w:t>
      </w:r>
    </w:p>
    <w:p w14:paraId="3AEEBF4D" w14:textId="77777777" w:rsidR="00676575" w:rsidRDefault="00676575" w:rsidP="00676575">
      <w:pPr>
        <w:pStyle w:val="ListParagraph"/>
        <w:numPr>
          <w:ilvl w:val="0"/>
          <w:numId w:val="5"/>
        </w:numPr>
        <w:spacing w:after="120" w:line="276" w:lineRule="auto"/>
        <w:ind w:right="850"/>
        <w:outlineLvl w:val="0"/>
        <w:rPr>
          <w:rFonts w:ascii="Arial" w:hAnsi="Arial" w:cs="Arial"/>
        </w:rPr>
      </w:pPr>
      <w:r w:rsidRPr="00686FB7">
        <w:rPr>
          <w:rFonts w:ascii="Arial" w:hAnsi="Arial" w:cs="Arial"/>
          <w:b/>
          <w:bCs/>
        </w:rPr>
        <w:t>EU/EEA/Swiss nationals with Settled or Pre-settled status under the EU Settlement Scheme</w:t>
      </w:r>
    </w:p>
    <w:p w14:paraId="55A02922" w14:textId="6894CD73" w:rsidR="00676575" w:rsidRPr="002139EF" w:rsidRDefault="00676575" w:rsidP="002139EF">
      <w:pPr>
        <w:pStyle w:val="ListParagraph"/>
        <w:numPr>
          <w:ilvl w:val="0"/>
          <w:numId w:val="5"/>
        </w:numPr>
        <w:spacing w:after="120" w:line="276" w:lineRule="auto"/>
        <w:ind w:right="850"/>
        <w:outlineLvl w:val="0"/>
        <w:rPr>
          <w:rFonts w:ascii="Arial" w:hAnsi="Arial" w:cs="Arial"/>
        </w:rPr>
      </w:pPr>
      <w:r w:rsidRPr="00686FB7">
        <w:rPr>
          <w:rFonts w:ascii="Arial" w:hAnsi="Arial" w:cs="Arial"/>
          <w:b/>
          <w:bCs/>
        </w:rPr>
        <w:t>Non-EEA nationals with Indefinite Leave to Remain/Settlement in the UK</w:t>
      </w:r>
    </w:p>
    <w:p w14:paraId="57D9AF82" w14:textId="77777777" w:rsidR="002139EF" w:rsidRPr="002139EF" w:rsidRDefault="002139EF" w:rsidP="002139EF">
      <w:pPr>
        <w:spacing w:after="120" w:line="276" w:lineRule="auto"/>
        <w:ind w:left="360" w:right="850"/>
        <w:outlineLvl w:val="0"/>
        <w:rPr>
          <w:rFonts w:ascii="Arial" w:hAnsi="Arial" w:cs="Arial"/>
        </w:rPr>
      </w:pPr>
    </w:p>
    <w:p w14:paraId="13435AF7" w14:textId="77777777" w:rsidR="00676575" w:rsidRDefault="00676575" w:rsidP="00676575">
      <w:pPr>
        <w:pStyle w:val="ListParagraph"/>
        <w:spacing w:after="360" w:line="276" w:lineRule="auto"/>
        <w:ind w:left="0" w:right="850"/>
        <w:outlineLvl w:val="0"/>
        <w:rPr>
          <w:rFonts w:ascii="Arial" w:hAnsi="Arial" w:cs="Arial"/>
        </w:rPr>
      </w:pPr>
      <w:r w:rsidRPr="00022FD6">
        <w:rPr>
          <w:rFonts w:ascii="Arial" w:hAnsi="Arial" w:cs="Arial"/>
        </w:rPr>
        <w:t xml:space="preserve">The main routes available for those who need a visa to work in the UK are </w:t>
      </w:r>
      <w:r w:rsidRPr="00022FD6">
        <w:rPr>
          <w:rFonts w:ascii="Arial" w:hAnsi="Arial" w:cs="Arial"/>
          <w:b/>
          <w:bCs/>
        </w:rPr>
        <w:t>Skilled Worker</w:t>
      </w:r>
      <w:r w:rsidRPr="00022FD6">
        <w:rPr>
          <w:rFonts w:ascii="Arial" w:hAnsi="Arial" w:cs="Arial"/>
        </w:rPr>
        <w:t>,</w:t>
      </w:r>
      <w:r w:rsidRPr="00022FD6">
        <w:rPr>
          <w:rFonts w:ascii="Arial" w:hAnsi="Arial" w:cs="Arial"/>
          <w:b/>
          <w:bCs/>
        </w:rPr>
        <w:t xml:space="preserve"> Global Talent</w:t>
      </w:r>
      <w:r w:rsidRPr="00022FD6">
        <w:rPr>
          <w:rFonts w:ascii="Arial" w:hAnsi="Arial" w:cs="Arial"/>
        </w:rPr>
        <w:t xml:space="preserve"> and the </w:t>
      </w:r>
      <w:r w:rsidRPr="00022FD6">
        <w:rPr>
          <w:rFonts w:ascii="Arial" w:hAnsi="Arial" w:cs="Arial"/>
          <w:b/>
          <w:bCs/>
        </w:rPr>
        <w:t>Graduate Route</w:t>
      </w:r>
      <w:r w:rsidRPr="00022FD6">
        <w:rPr>
          <w:rFonts w:ascii="Arial" w:hAnsi="Arial" w:cs="Arial"/>
        </w:rPr>
        <w:t>.</w:t>
      </w:r>
    </w:p>
    <w:p w14:paraId="029FB263" w14:textId="62AF3AD4" w:rsidR="002139EF" w:rsidRPr="00686FB7" w:rsidRDefault="00686FB7" w:rsidP="002139EF">
      <w:pPr>
        <w:spacing w:after="360" w:line="276" w:lineRule="auto"/>
        <w:ind w:right="850"/>
        <w:outlineLvl w:val="0"/>
        <w:rPr>
          <w:rFonts w:ascii="Arial" w:hAnsi="Arial" w:cs="Arial"/>
        </w:rPr>
      </w:pPr>
      <w:r w:rsidRPr="002139EF">
        <w:rPr>
          <w:rFonts w:ascii="Arial" w:hAnsi="Arial" w:cs="Arial"/>
        </w:rPr>
        <w:t>Please see UKVI guidance for further information on eligibility, knowledge of English requirements and approved test centres</w:t>
      </w:r>
      <w:r w:rsidR="00D01C49">
        <w:rPr>
          <w:rFonts w:ascii="Arial" w:hAnsi="Arial" w:cs="Arial"/>
        </w:rPr>
        <w:t xml:space="preserve"> </w:t>
      </w:r>
      <w:hyperlink r:id="rId22" w:history="1">
        <w:r w:rsidR="00D01C49" w:rsidRPr="00145106">
          <w:rPr>
            <w:rStyle w:val="Hyperlink"/>
            <w:rFonts w:ascii="Arial" w:hAnsi="Arial" w:cs="Arial"/>
          </w:rPr>
          <w:t>https://www.gov.uk/skilled-worker-visa</w:t>
        </w:r>
      </w:hyperlink>
      <w:r w:rsidR="00D01C49">
        <w:rPr>
          <w:rFonts w:ascii="Arial" w:hAnsi="Arial" w:cs="Arial"/>
        </w:rPr>
        <w:t xml:space="preserve"> </w:t>
      </w:r>
      <w:r w:rsidR="00676575" w:rsidRPr="002139EF">
        <w:rPr>
          <w:rFonts w:ascii="Arial" w:hAnsi="Arial" w:cs="Arial"/>
        </w:rPr>
        <w:t xml:space="preserve">You can also find further information on our candidate immigration </w:t>
      </w:r>
      <w:hyperlink r:id="rId23" w:history="1">
        <w:r w:rsidR="00676575" w:rsidRPr="002139EF">
          <w:rPr>
            <w:rStyle w:val="Hyperlink"/>
            <w:rFonts w:ascii="Arial" w:hAnsi="Arial" w:cs="Arial"/>
          </w:rPr>
          <w:t>web page</w:t>
        </w:r>
      </w:hyperlink>
      <w:r w:rsidR="00676575" w:rsidRPr="002139EF">
        <w:rPr>
          <w:rFonts w:ascii="Arial" w:hAnsi="Arial" w:cs="Arial"/>
        </w:rPr>
        <w:t>.</w:t>
      </w:r>
    </w:p>
    <w:p w14:paraId="0F0A5919" w14:textId="0C34CAC4"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If you will conduct research in your role, you may need to apply for and obtain ATAS clearance before Aston can issue a Certificate of Sponsorship for your visa application. Please see </w:t>
      </w:r>
      <w:r w:rsidR="00676575">
        <w:rPr>
          <w:rFonts w:ascii="Arial" w:hAnsi="Arial" w:cs="Arial"/>
        </w:rPr>
        <w:t xml:space="preserve">our candidate immigration </w:t>
      </w:r>
      <w:hyperlink r:id="rId24" w:history="1">
        <w:r w:rsidR="00676575" w:rsidRPr="00676575">
          <w:rPr>
            <w:rStyle w:val="Hyperlink"/>
            <w:rFonts w:ascii="Arial" w:hAnsi="Arial" w:cs="Arial"/>
          </w:rPr>
          <w:t>web page</w:t>
        </w:r>
      </w:hyperlink>
      <w:r w:rsidR="00676575" w:rsidRPr="00686FB7">
        <w:rPr>
          <w:rFonts w:ascii="Arial" w:hAnsi="Arial" w:cs="Arial"/>
        </w:rPr>
        <w:t xml:space="preserve"> </w:t>
      </w:r>
      <w:r w:rsidRPr="00686FB7">
        <w:rPr>
          <w:rFonts w:ascii="Arial" w:hAnsi="Arial" w:cs="Arial"/>
        </w:rPr>
        <w:t>for further details.</w:t>
      </w:r>
    </w:p>
    <w:p w14:paraId="01058C4A" w14:textId="77777777" w:rsidR="00686FB7" w:rsidRPr="00686FB7" w:rsidRDefault="00686FB7" w:rsidP="00686FB7">
      <w:pPr>
        <w:pStyle w:val="ListParagraph"/>
        <w:spacing w:after="360" w:line="276" w:lineRule="auto"/>
        <w:ind w:left="0" w:right="850"/>
        <w:outlineLvl w:val="0"/>
        <w:rPr>
          <w:rFonts w:ascii="Arial" w:hAnsi="Arial" w:cs="Arial"/>
        </w:rPr>
      </w:pPr>
    </w:p>
    <w:p w14:paraId="134E4F08" w14:textId="77777777" w:rsidR="00686FB7" w:rsidRDefault="00686FB7" w:rsidP="00686FB7">
      <w:pPr>
        <w:pStyle w:val="ListParagraph"/>
        <w:spacing w:after="360" w:line="276" w:lineRule="auto"/>
        <w:ind w:left="0" w:right="850"/>
        <w:outlineLvl w:val="0"/>
        <w:rPr>
          <w:rFonts w:ascii="Arial" w:hAnsi="Arial" w:cs="Arial"/>
        </w:rPr>
      </w:pPr>
    </w:p>
    <w:p w14:paraId="6C3A3252" w14:textId="77777777" w:rsidR="00686FB7" w:rsidRDefault="00686FB7" w:rsidP="00686FB7">
      <w:pPr>
        <w:pStyle w:val="ListParagraph"/>
        <w:spacing w:after="360" w:line="276" w:lineRule="auto"/>
        <w:ind w:left="0" w:right="850"/>
        <w:outlineLvl w:val="0"/>
        <w:rPr>
          <w:rFonts w:ascii="Arial" w:hAnsi="Arial" w:cs="Arial"/>
          <w:b/>
          <w:bCs/>
        </w:rPr>
      </w:pPr>
    </w:p>
    <w:p w14:paraId="5DFA00E1" w14:textId="77777777" w:rsidR="002139EF" w:rsidRDefault="002139EF" w:rsidP="00686FB7">
      <w:pPr>
        <w:pStyle w:val="ListParagraph"/>
        <w:spacing w:after="360" w:line="276" w:lineRule="auto"/>
        <w:ind w:left="0" w:right="850"/>
        <w:outlineLvl w:val="0"/>
        <w:rPr>
          <w:rFonts w:ascii="Arial" w:hAnsi="Arial" w:cs="Arial"/>
          <w:b/>
          <w:bCs/>
        </w:rPr>
      </w:pPr>
    </w:p>
    <w:p w14:paraId="4119DE36" w14:textId="77777777" w:rsidR="002139EF" w:rsidRDefault="002139EF" w:rsidP="00686FB7">
      <w:pPr>
        <w:pStyle w:val="ListParagraph"/>
        <w:spacing w:after="360" w:line="276" w:lineRule="auto"/>
        <w:ind w:left="0" w:right="850"/>
        <w:outlineLvl w:val="0"/>
        <w:rPr>
          <w:rFonts w:ascii="Arial" w:hAnsi="Arial" w:cs="Arial"/>
          <w:b/>
          <w:bCs/>
        </w:rPr>
      </w:pPr>
    </w:p>
    <w:p w14:paraId="66B229CB" w14:textId="77777777" w:rsidR="002139EF" w:rsidRDefault="002139EF" w:rsidP="00686FB7">
      <w:pPr>
        <w:pStyle w:val="ListParagraph"/>
        <w:spacing w:after="360" w:line="276" w:lineRule="auto"/>
        <w:ind w:left="0" w:right="850"/>
        <w:outlineLvl w:val="0"/>
        <w:rPr>
          <w:rFonts w:ascii="Arial" w:hAnsi="Arial" w:cs="Arial"/>
          <w:b/>
          <w:bCs/>
        </w:rPr>
      </w:pPr>
    </w:p>
    <w:p w14:paraId="2A542ABB" w14:textId="77777777" w:rsidR="002139EF" w:rsidRDefault="002139EF" w:rsidP="00686FB7">
      <w:pPr>
        <w:pStyle w:val="ListParagraph"/>
        <w:spacing w:after="360" w:line="276" w:lineRule="auto"/>
        <w:ind w:left="0" w:right="850"/>
        <w:outlineLvl w:val="0"/>
        <w:rPr>
          <w:rFonts w:ascii="Arial" w:hAnsi="Arial" w:cs="Arial"/>
          <w:b/>
          <w:bCs/>
        </w:rPr>
      </w:pPr>
    </w:p>
    <w:p w14:paraId="3CA51817" w14:textId="77777777" w:rsidR="002139EF" w:rsidRDefault="002139EF" w:rsidP="00686FB7">
      <w:pPr>
        <w:pStyle w:val="ListParagraph"/>
        <w:spacing w:after="360" w:line="276" w:lineRule="auto"/>
        <w:ind w:left="0" w:right="850"/>
        <w:outlineLvl w:val="0"/>
        <w:rPr>
          <w:rFonts w:ascii="Arial" w:hAnsi="Arial" w:cs="Arial"/>
          <w:b/>
          <w:bCs/>
        </w:rPr>
      </w:pPr>
    </w:p>
    <w:p w14:paraId="40A8E5FA" w14:textId="77777777" w:rsidR="002139EF" w:rsidRDefault="002139EF" w:rsidP="00686FB7">
      <w:pPr>
        <w:pStyle w:val="ListParagraph"/>
        <w:spacing w:after="360" w:line="276" w:lineRule="auto"/>
        <w:ind w:left="0" w:right="850"/>
        <w:outlineLvl w:val="0"/>
        <w:rPr>
          <w:rFonts w:ascii="Arial" w:hAnsi="Arial" w:cs="Arial"/>
          <w:b/>
          <w:bCs/>
        </w:rPr>
      </w:pPr>
    </w:p>
    <w:p w14:paraId="1DB48B5A" w14:textId="2499F06A" w:rsidR="00686FB7" w:rsidRPr="00686FB7" w:rsidRDefault="00686FB7" w:rsidP="00686FB7">
      <w:pPr>
        <w:pStyle w:val="ListParagraph"/>
        <w:spacing w:after="360" w:line="276" w:lineRule="auto"/>
        <w:ind w:left="0" w:right="850"/>
        <w:outlineLvl w:val="0"/>
        <w:rPr>
          <w:rFonts w:ascii="Arial" w:hAnsi="Arial" w:cs="Arial"/>
          <w:b/>
          <w:bCs/>
        </w:rPr>
      </w:pPr>
      <w:r w:rsidRPr="00686FB7">
        <w:rPr>
          <w:rFonts w:ascii="Arial" w:hAnsi="Arial" w:cs="Arial"/>
          <w:b/>
          <w:bCs/>
        </w:rPr>
        <w:lastRenderedPageBreak/>
        <w:t>Before you start and Right to Work</w:t>
      </w:r>
      <w:r>
        <w:rPr>
          <w:rFonts w:ascii="Arial" w:hAnsi="Arial" w:cs="Arial"/>
          <w:b/>
          <w:bCs/>
        </w:rPr>
        <w:br/>
      </w:r>
    </w:p>
    <w:p w14:paraId="3252C666" w14:textId="4B8A3A2F" w:rsidR="00686FB7" w:rsidRPr="00686FB7" w:rsidRDefault="00676575" w:rsidP="00686FB7">
      <w:pPr>
        <w:pStyle w:val="ListParagraph"/>
        <w:spacing w:after="360" w:line="276" w:lineRule="auto"/>
        <w:ind w:left="0" w:right="850"/>
        <w:outlineLvl w:val="0"/>
        <w:rPr>
          <w:rFonts w:ascii="Arial" w:hAnsi="Arial" w:cs="Arial"/>
          <w:u w:val="single"/>
        </w:rPr>
      </w:pPr>
      <w:r>
        <w:rPr>
          <w:rFonts w:ascii="Arial" w:hAnsi="Arial" w:cs="Arial"/>
          <w:u w:val="single"/>
        </w:rPr>
        <w:t>Right to Work Check</w:t>
      </w:r>
    </w:p>
    <w:p w14:paraId="037BAC12" w14:textId="02458ADD" w:rsidR="00D61C04" w:rsidRDefault="00676575" w:rsidP="00686FB7">
      <w:pPr>
        <w:pStyle w:val="ListParagraph"/>
        <w:spacing w:after="360" w:line="276" w:lineRule="auto"/>
        <w:ind w:left="0" w:right="850"/>
        <w:outlineLvl w:val="0"/>
        <w:rPr>
          <w:rFonts w:ascii="Arial" w:hAnsi="Arial" w:cs="Arial"/>
        </w:rPr>
      </w:pPr>
      <w:r>
        <w:rPr>
          <w:rFonts w:ascii="Arial" w:hAnsi="Arial" w:cs="Arial"/>
        </w:rPr>
        <w:t>All employees must complete a Right to Work check before they commence work at Aston. HR will contact you during the onboarding process to arrange your check.</w:t>
      </w:r>
    </w:p>
    <w:p w14:paraId="7B2BCC86" w14:textId="2A8B8F00" w:rsidR="00686FB7" w:rsidRPr="00686FB7" w:rsidRDefault="00686FB7" w:rsidP="00686FB7">
      <w:pPr>
        <w:pStyle w:val="ListParagraph"/>
        <w:spacing w:after="360" w:line="276" w:lineRule="auto"/>
        <w:ind w:left="0" w:right="850"/>
        <w:outlineLvl w:val="0"/>
        <w:rPr>
          <w:rFonts w:ascii="Arial" w:hAnsi="Arial" w:cs="Arial"/>
        </w:rPr>
      </w:pPr>
    </w:p>
    <w:p w14:paraId="5A522651" w14:textId="77777777" w:rsidR="00686FB7" w:rsidRPr="00686FB7" w:rsidRDefault="00686FB7" w:rsidP="00686FB7">
      <w:pPr>
        <w:pStyle w:val="ListParagraph"/>
        <w:spacing w:after="360" w:line="276" w:lineRule="auto"/>
        <w:ind w:left="0" w:right="850"/>
        <w:outlineLvl w:val="0"/>
        <w:rPr>
          <w:rFonts w:ascii="Arial" w:hAnsi="Arial" w:cs="Arial"/>
          <w:u w:val="single"/>
        </w:rPr>
      </w:pPr>
      <w:r w:rsidRPr="00686FB7">
        <w:rPr>
          <w:rFonts w:ascii="Arial" w:hAnsi="Arial" w:cs="Arial"/>
          <w:u w:val="single"/>
        </w:rPr>
        <w:t>Cost of Living - Estate and Letting Agents</w:t>
      </w:r>
    </w:p>
    <w:p w14:paraId="1C94D229" w14:textId="116666EE"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There are numerous Estate and Letting Agents that can help you find suitable accommodation. </w:t>
      </w:r>
      <w:r w:rsidR="00FB1149">
        <w:rPr>
          <w:rFonts w:ascii="Arial" w:hAnsi="Arial" w:cs="Arial"/>
        </w:rPr>
        <w:t>Useful website</w:t>
      </w:r>
      <w:r w:rsidR="00A15D09">
        <w:rPr>
          <w:rFonts w:ascii="Arial" w:hAnsi="Arial" w:cs="Arial"/>
        </w:rPr>
        <w:t>s</w:t>
      </w:r>
      <w:r w:rsidR="00FB1149">
        <w:rPr>
          <w:rFonts w:ascii="Arial" w:hAnsi="Arial" w:cs="Arial"/>
        </w:rPr>
        <w:t xml:space="preserve"> </w:t>
      </w:r>
      <w:r w:rsidR="00224CF3">
        <w:rPr>
          <w:rFonts w:ascii="Arial" w:hAnsi="Arial" w:cs="Arial"/>
        </w:rPr>
        <w:t>for support and guidance</w:t>
      </w:r>
      <w:r w:rsidR="00AD673E">
        <w:rPr>
          <w:rFonts w:ascii="Arial" w:hAnsi="Arial" w:cs="Arial"/>
        </w:rPr>
        <w:t xml:space="preserve"> </w:t>
      </w:r>
      <w:hyperlink r:id="rId25" w:history="1">
        <w:r w:rsidR="00AD673E" w:rsidRPr="00145106">
          <w:rPr>
            <w:rStyle w:val="Hyperlink"/>
            <w:rFonts w:ascii="Arial" w:hAnsi="Arial" w:cs="Arial"/>
          </w:rPr>
          <w:t>https://www.gov.uk/government/publications/how-to-rent/how-to-rent-the-checklist-for-renting-in-england</w:t>
        </w:r>
      </w:hyperlink>
      <w:r w:rsidR="00AD673E">
        <w:rPr>
          <w:rFonts w:ascii="Arial" w:hAnsi="Arial" w:cs="Arial"/>
        </w:rPr>
        <w:t xml:space="preserve"> and </w:t>
      </w:r>
      <w:hyperlink r:id="rId26" w:history="1">
        <w:r w:rsidR="00A15D09" w:rsidRPr="00145106">
          <w:rPr>
            <w:rStyle w:val="Hyperlink"/>
            <w:rFonts w:ascii="Arial" w:hAnsi="Arial" w:cs="Arial"/>
          </w:rPr>
          <w:t>https://www.citizensadvice.org.uk/housing/</w:t>
        </w:r>
      </w:hyperlink>
    </w:p>
    <w:p w14:paraId="144F357B"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You can also use property search websites such as Rightmove or Zoopla.</w:t>
      </w:r>
    </w:p>
    <w:p w14:paraId="470838B1" w14:textId="77777777" w:rsidR="00686FB7" w:rsidRPr="00686FB7" w:rsidRDefault="00686FB7" w:rsidP="00686FB7">
      <w:pPr>
        <w:pStyle w:val="ListParagraph"/>
        <w:spacing w:after="360" w:line="276" w:lineRule="auto"/>
        <w:ind w:left="0" w:right="850"/>
        <w:outlineLvl w:val="0"/>
        <w:rPr>
          <w:rFonts w:ascii="Arial" w:hAnsi="Arial" w:cs="Arial"/>
        </w:rPr>
      </w:pPr>
    </w:p>
    <w:p w14:paraId="095A1E5B" w14:textId="2607B879"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Equal Opportunities</w:t>
      </w:r>
      <w:r>
        <w:rPr>
          <w:rFonts w:ascii="Arial" w:hAnsi="Arial" w:cs="Arial"/>
          <w:b/>
          <w:bCs/>
        </w:rPr>
        <w:br/>
      </w:r>
      <w:r w:rsidRPr="00686FB7">
        <w:rPr>
          <w:rFonts w:ascii="Arial" w:hAnsi="Arial" w:cs="Arial"/>
        </w:rPr>
        <w:t>Aston University promotes equality and diversity in all aspects of its work. We aim to ensure, through our admissions policies for students, and our staff recruitment and selection processes that we encourage applications from all groups represented in the wider community at a local, national and international level.</w:t>
      </w:r>
    </w:p>
    <w:p w14:paraId="614B3018" w14:textId="77777777" w:rsidR="00686FB7" w:rsidRPr="00686FB7" w:rsidRDefault="00686FB7" w:rsidP="00686FB7">
      <w:pPr>
        <w:pStyle w:val="ListParagraph"/>
        <w:spacing w:after="360" w:line="276" w:lineRule="auto"/>
        <w:ind w:left="0" w:right="850"/>
        <w:outlineLvl w:val="0"/>
        <w:rPr>
          <w:rFonts w:ascii="Arial" w:hAnsi="Arial" w:cs="Arial"/>
        </w:rPr>
      </w:pPr>
    </w:p>
    <w:p w14:paraId="1C80FAE9"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The University will endeavour not to discriminate unfairly or illegally, directly or indirectly, against student or potential students, staff or potential staff. This commitment applies to all functions of the University and to any stage of an individual’s career.</w:t>
      </w:r>
    </w:p>
    <w:p w14:paraId="6290CD91" w14:textId="77777777" w:rsidR="00686FB7" w:rsidRPr="00686FB7" w:rsidRDefault="00686FB7" w:rsidP="00686FB7">
      <w:pPr>
        <w:pStyle w:val="ListParagraph"/>
        <w:spacing w:after="360" w:line="276" w:lineRule="auto"/>
        <w:ind w:left="0" w:right="850"/>
        <w:outlineLvl w:val="0"/>
        <w:rPr>
          <w:rFonts w:ascii="Arial" w:hAnsi="Arial" w:cs="Arial"/>
        </w:rPr>
      </w:pPr>
    </w:p>
    <w:p w14:paraId="1B268F98" w14:textId="77777777"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An Equal Opportunities Monitoring Form is included within the application form. Data you provide on the Equal Opportunities Monitoring Form will be included in a general database, for statistical monitoring purposes, enabling the University to monitor the effectiveness of its Policy, Codes of Practice and Guidelines on Equal Opportunities in Employment. Individuals will not be identified by name.</w:t>
      </w:r>
    </w:p>
    <w:p w14:paraId="5BC8780A" w14:textId="77777777" w:rsidR="00686FB7" w:rsidRPr="00686FB7" w:rsidRDefault="00686FB7" w:rsidP="00686FB7">
      <w:pPr>
        <w:pStyle w:val="ListParagraph"/>
        <w:spacing w:after="360" w:line="276" w:lineRule="auto"/>
        <w:ind w:left="0" w:right="850"/>
        <w:outlineLvl w:val="0"/>
        <w:rPr>
          <w:rFonts w:ascii="Arial" w:hAnsi="Arial" w:cs="Arial"/>
        </w:rPr>
      </w:pPr>
    </w:p>
    <w:p w14:paraId="315F709E" w14:textId="0B078D9F"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b/>
          <w:bCs/>
        </w:rPr>
        <w:t>Data Protection</w:t>
      </w:r>
      <w:r>
        <w:rPr>
          <w:rFonts w:ascii="Arial" w:hAnsi="Arial" w:cs="Arial"/>
          <w:b/>
          <w:bCs/>
        </w:rPr>
        <w:br/>
      </w:r>
      <w:r w:rsidRPr="00686FB7">
        <w:rPr>
          <w:rFonts w:ascii="Arial" w:hAnsi="Arial" w:cs="Arial"/>
        </w:rPr>
        <w:t>Your personal data will be processed in compliance with the Data Protection Act 2018 and the General Data Protection Regulation ((EU) 2016/679) (“GDPR”).  The University’s Data Protection Policy and Privacy Notices, including the Job Applicant Privacy Notice can be found at https://www2.aston.ac.uk/data-protection. Your application will only be used to inform the selection process, unless you are successful, in which case it will form the basis of your personal record with the University which will be stored in manual and/or electronic files. Information in statistical form on present and former employees is given to appropriate outside bodies.</w:t>
      </w:r>
    </w:p>
    <w:p w14:paraId="3570324B" w14:textId="1DA27591" w:rsid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 xml:space="preserve">Full details of our terms and conditions of service and associated policies and procedures are available online at </w:t>
      </w:r>
      <w:hyperlink r:id="rId27" w:history="1">
        <w:r w:rsidRPr="001D24FC">
          <w:rPr>
            <w:rStyle w:val="Hyperlink"/>
            <w:rFonts w:ascii="Arial" w:hAnsi="Arial" w:cs="Arial"/>
          </w:rPr>
          <w:t>https://www2.aston.ac.uk/staff-public/hr/policies</w:t>
        </w:r>
      </w:hyperlink>
    </w:p>
    <w:p w14:paraId="63B2F0D2" w14:textId="77777777" w:rsidR="00686FB7" w:rsidRPr="00686FB7" w:rsidRDefault="00686FB7" w:rsidP="00686FB7">
      <w:pPr>
        <w:pStyle w:val="ListParagraph"/>
        <w:spacing w:after="360" w:line="276" w:lineRule="auto"/>
        <w:ind w:left="0" w:right="850"/>
        <w:outlineLvl w:val="0"/>
        <w:rPr>
          <w:rFonts w:ascii="Arial" w:hAnsi="Arial" w:cs="Arial"/>
        </w:rPr>
      </w:pPr>
    </w:p>
    <w:p w14:paraId="2C46395E"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Aston University</w:t>
      </w:r>
    </w:p>
    <w:p w14:paraId="1D13A7FD"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Birmingham</w:t>
      </w:r>
    </w:p>
    <w:p w14:paraId="16204A69" w14:textId="77777777"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B4 7ET, UK.</w:t>
      </w:r>
    </w:p>
    <w:p w14:paraId="6FD36C24" w14:textId="75CC0A4A" w:rsidR="00686FB7" w:rsidRPr="00686FB7" w:rsidRDefault="00686FB7" w:rsidP="00686FB7">
      <w:pPr>
        <w:pStyle w:val="ListParagraph"/>
        <w:spacing w:after="360" w:line="276" w:lineRule="auto"/>
        <w:ind w:left="0" w:right="850"/>
        <w:outlineLvl w:val="0"/>
        <w:rPr>
          <w:rFonts w:ascii="Arial" w:hAnsi="Arial" w:cs="Arial"/>
        </w:rPr>
      </w:pPr>
      <w:r w:rsidRPr="00686FB7">
        <w:rPr>
          <w:rFonts w:ascii="Arial" w:hAnsi="Arial" w:cs="Arial"/>
        </w:rPr>
        <w:t>+44 (0)121 204 3000</w:t>
      </w:r>
      <w:r>
        <w:rPr>
          <w:rFonts w:ascii="Arial" w:hAnsi="Arial" w:cs="Arial"/>
        </w:rPr>
        <w:br/>
      </w:r>
    </w:p>
    <w:p w14:paraId="3783B179" w14:textId="39706920" w:rsidR="005523B4" w:rsidRDefault="00686FB7" w:rsidP="00D61C04">
      <w:pPr>
        <w:pStyle w:val="ListParagraph"/>
        <w:spacing w:after="360" w:line="276" w:lineRule="auto"/>
        <w:ind w:left="0" w:right="850"/>
        <w:outlineLvl w:val="0"/>
        <w:rPr>
          <w:rStyle w:val="Hyperlink"/>
          <w:rFonts w:ascii="Arial" w:hAnsi="Arial" w:cs="Arial"/>
        </w:rPr>
      </w:pPr>
      <w:hyperlink r:id="rId28" w:history="1">
        <w:r w:rsidRPr="001D24FC">
          <w:rPr>
            <w:rStyle w:val="Hyperlink"/>
            <w:rFonts w:ascii="Arial" w:hAnsi="Arial" w:cs="Arial"/>
          </w:rPr>
          <w:t>www.aston.ac.uk</w:t>
        </w:r>
      </w:hyperlink>
    </w:p>
    <w:p w14:paraId="218D7B67" w14:textId="77777777" w:rsidR="00AE18CE" w:rsidRDefault="00AE18CE" w:rsidP="00D61C04">
      <w:pPr>
        <w:pStyle w:val="ListParagraph"/>
        <w:spacing w:after="360" w:line="276" w:lineRule="auto"/>
        <w:ind w:left="0" w:right="850"/>
        <w:outlineLvl w:val="0"/>
        <w:rPr>
          <w:rStyle w:val="Hyperlink"/>
          <w:rFonts w:ascii="Arial" w:hAnsi="Arial" w:cs="Arial"/>
        </w:rPr>
      </w:pPr>
    </w:p>
    <w:p w14:paraId="3537EEC2" w14:textId="77777777" w:rsidR="00AE18CE" w:rsidRDefault="00AE18CE" w:rsidP="00D61C04">
      <w:pPr>
        <w:pStyle w:val="ListParagraph"/>
        <w:spacing w:after="360" w:line="276" w:lineRule="auto"/>
        <w:ind w:left="0" w:right="850"/>
        <w:outlineLvl w:val="0"/>
        <w:rPr>
          <w:rStyle w:val="Hyperlink"/>
          <w:rFonts w:ascii="Arial" w:hAnsi="Arial" w:cs="Arial"/>
        </w:rPr>
      </w:pPr>
    </w:p>
    <w:p w14:paraId="550A70FB" w14:textId="23F82EE0" w:rsidR="00AE18CE" w:rsidRDefault="00AE18CE" w:rsidP="00D61C04">
      <w:pPr>
        <w:pStyle w:val="ListParagraph"/>
        <w:spacing w:after="360" w:line="276" w:lineRule="auto"/>
        <w:ind w:left="0" w:right="850"/>
        <w:outlineLvl w:val="0"/>
        <w:rPr>
          <w:rStyle w:val="Hyperlink"/>
          <w:rFonts w:ascii="Arial" w:hAnsi="Arial" w:cs="Arial"/>
        </w:rPr>
      </w:pPr>
    </w:p>
    <w:sectPr w:rsidR="00AE18CE" w:rsidSect="00D61C04">
      <w:footerReference w:type="default" r:id="rId29"/>
      <w:pgSz w:w="11906" w:h="16838"/>
      <w:pgMar w:top="1103" w:right="1133"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A22EA" w14:textId="77777777" w:rsidR="002D4A21" w:rsidRDefault="002D4A21" w:rsidP="00704C59">
      <w:pPr>
        <w:spacing w:after="0" w:line="240" w:lineRule="auto"/>
      </w:pPr>
      <w:r>
        <w:separator/>
      </w:r>
    </w:p>
  </w:endnote>
  <w:endnote w:type="continuationSeparator" w:id="0">
    <w:p w14:paraId="66A2EEC6" w14:textId="77777777" w:rsidR="002D4A21" w:rsidRDefault="002D4A21" w:rsidP="0070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8E6D" w14:textId="330CC099" w:rsidR="00786EBF" w:rsidRDefault="00D61C04">
    <w:r>
      <w:rPr>
        <w:noProof/>
        <w:lang w:eastAsia="en-GB"/>
      </w:rPr>
      <w:drawing>
        <wp:anchor distT="0" distB="0" distL="114300" distR="114300" simplePos="0" relativeHeight="251659264" behindDoc="1" locked="0" layoutInCell="1" allowOverlap="1" wp14:anchorId="7DCE2724" wp14:editId="25D206C6">
          <wp:simplePos x="0" y="0"/>
          <wp:positionH relativeFrom="page">
            <wp:posOffset>46355</wp:posOffset>
          </wp:positionH>
          <wp:positionV relativeFrom="paragraph">
            <wp:posOffset>0</wp:posOffset>
          </wp:positionV>
          <wp:extent cx="8236228" cy="262974"/>
          <wp:effectExtent l="0" t="0" r="0" b="3810"/>
          <wp:wrapNone/>
          <wp:docPr id="2070328946" name="Picture 20703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on University A4 Letter footer.jpg"/>
                  <pic:cNvPicPr/>
                </pic:nvPicPr>
                <pic:blipFill>
                  <a:blip r:embed="rId1">
                    <a:extLst>
                      <a:ext uri="{28A0092B-C50C-407E-A947-70E740481C1C}">
                        <a14:useLocalDpi xmlns:a14="http://schemas.microsoft.com/office/drawing/2010/main" val="0"/>
                      </a:ext>
                    </a:extLst>
                  </a:blip>
                  <a:stretch>
                    <a:fillRect/>
                  </a:stretch>
                </pic:blipFill>
                <pic:spPr>
                  <a:xfrm>
                    <a:off x="0" y="0"/>
                    <a:ext cx="8236228" cy="2629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3F685" w14:textId="77777777" w:rsidR="002D4A21" w:rsidRDefault="002D4A21" w:rsidP="00704C59">
      <w:pPr>
        <w:spacing w:after="0" w:line="240" w:lineRule="auto"/>
      </w:pPr>
      <w:r>
        <w:separator/>
      </w:r>
    </w:p>
  </w:footnote>
  <w:footnote w:type="continuationSeparator" w:id="0">
    <w:p w14:paraId="71B8C049" w14:textId="77777777" w:rsidR="002D4A21" w:rsidRDefault="002D4A21" w:rsidP="00704C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D3CBA"/>
    <w:multiLevelType w:val="multilevel"/>
    <w:tmpl w:val="1ABACA22"/>
    <w:lvl w:ilvl="0">
      <w:start w:val="1"/>
      <w:numFmt w:val="bullet"/>
      <w:lvlText w:val=""/>
      <w:lvlJc w:val="left"/>
      <w:pPr>
        <w:tabs>
          <w:tab w:val="num" w:pos="360"/>
        </w:tabs>
        <w:ind w:left="360" w:hanging="360"/>
      </w:pPr>
      <w:rPr>
        <w:rFonts w:ascii="Wingdings 3" w:hAnsi="Wingdings 3" w:hint="default"/>
        <w:color w:val="8C8C8C"/>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8620DF"/>
    <w:multiLevelType w:val="multilevel"/>
    <w:tmpl w:val="AA7CDF3E"/>
    <w:lvl w:ilvl="0">
      <w:start w:val="1"/>
      <w:numFmt w:val="bullet"/>
      <w:lvlText w:val=""/>
      <w:lvlJc w:val="left"/>
      <w:pPr>
        <w:tabs>
          <w:tab w:val="num" w:pos="360"/>
        </w:tabs>
        <w:ind w:left="360" w:hanging="360"/>
      </w:pPr>
      <w:rPr>
        <w:rFonts w:ascii="Wingdings 3" w:hAnsi="Wingdings 3" w:hint="default"/>
        <w:color w:val="8C8C8C"/>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FB1315F"/>
    <w:multiLevelType w:val="hybridMultilevel"/>
    <w:tmpl w:val="7A929B22"/>
    <w:lvl w:ilvl="0" w:tplc="2D3CE3FC">
      <w:start w:val="1"/>
      <w:numFmt w:val="bullet"/>
      <w:lvlText w:val=""/>
      <w:lvlJc w:val="left"/>
      <w:pPr>
        <w:ind w:left="1434" w:hanging="360"/>
      </w:pPr>
      <w:rPr>
        <w:rFonts w:ascii="Wingdings 3" w:hAnsi="Wingdings 3" w:hint="default"/>
        <w:color w:val="8C8C8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17727A7"/>
    <w:multiLevelType w:val="hybridMultilevel"/>
    <w:tmpl w:val="703AD7DE"/>
    <w:lvl w:ilvl="0" w:tplc="E460E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15774"/>
    <w:multiLevelType w:val="hybridMultilevel"/>
    <w:tmpl w:val="8A9645C6"/>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40A19"/>
    <w:multiLevelType w:val="multilevel"/>
    <w:tmpl w:val="1AE8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E65157"/>
    <w:multiLevelType w:val="hybridMultilevel"/>
    <w:tmpl w:val="E4C0415E"/>
    <w:lvl w:ilvl="0" w:tplc="FD0696F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14635"/>
    <w:multiLevelType w:val="hybridMultilevel"/>
    <w:tmpl w:val="7304F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7940DDA"/>
    <w:multiLevelType w:val="multilevel"/>
    <w:tmpl w:val="C37A9BEC"/>
    <w:lvl w:ilvl="0">
      <w:start w:val="1"/>
      <w:numFmt w:val="bullet"/>
      <w:lvlText w:val=""/>
      <w:lvlJc w:val="left"/>
      <w:pPr>
        <w:tabs>
          <w:tab w:val="num" w:pos="360"/>
        </w:tabs>
        <w:ind w:left="360" w:hanging="360"/>
      </w:pPr>
      <w:rPr>
        <w:rFonts w:ascii="Wingdings 3" w:hAnsi="Wingdings 3" w:hint="default"/>
        <w:color w:val="8C8C8C"/>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E830B3C"/>
    <w:multiLevelType w:val="multilevel"/>
    <w:tmpl w:val="4202D9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6C67AFD"/>
    <w:multiLevelType w:val="hybridMultilevel"/>
    <w:tmpl w:val="15E68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39869D7"/>
    <w:multiLevelType w:val="multilevel"/>
    <w:tmpl w:val="5232E26C"/>
    <w:lvl w:ilvl="0">
      <w:start w:val="1"/>
      <w:numFmt w:val="bullet"/>
      <w:lvlText w:val=""/>
      <w:lvlJc w:val="left"/>
      <w:pPr>
        <w:tabs>
          <w:tab w:val="num" w:pos="360"/>
        </w:tabs>
        <w:ind w:left="360" w:hanging="360"/>
      </w:pPr>
      <w:rPr>
        <w:rFonts w:ascii="Wingdings 3" w:hAnsi="Wingdings 3" w:hint="default"/>
        <w:color w:val="8C8C8C"/>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6211B4F"/>
    <w:multiLevelType w:val="multilevel"/>
    <w:tmpl w:val="C15C97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C4701BA"/>
    <w:multiLevelType w:val="multilevel"/>
    <w:tmpl w:val="FABA59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F4B3448"/>
    <w:multiLevelType w:val="multilevel"/>
    <w:tmpl w:val="F816F4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0F50FBF"/>
    <w:multiLevelType w:val="multilevel"/>
    <w:tmpl w:val="8B5C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0D1C71"/>
    <w:multiLevelType w:val="hybridMultilevel"/>
    <w:tmpl w:val="9CF0390C"/>
    <w:lvl w:ilvl="0" w:tplc="FFA615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CC41B2"/>
    <w:multiLevelType w:val="multilevel"/>
    <w:tmpl w:val="3C88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C477CC"/>
    <w:multiLevelType w:val="multilevel"/>
    <w:tmpl w:val="4BBC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7F0D4D"/>
    <w:multiLevelType w:val="hybridMultilevel"/>
    <w:tmpl w:val="096A8E72"/>
    <w:lvl w:ilvl="0" w:tplc="2D3CE3FC">
      <w:start w:val="1"/>
      <w:numFmt w:val="bullet"/>
      <w:lvlText w:val=""/>
      <w:lvlJc w:val="left"/>
      <w:pPr>
        <w:ind w:left="360" w:hanging="360"/>
      </w:pPr>
      <w:rPr>
        <w:rFonts w:ascii="Wingdings 3" w:hAnsi="Wingdings 3" w:hint="default"/>
        <w:color w:val="8C8C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5456901">
    <w:abstractNumId w:val="16"/>
  </w:num>
  <w:num w:numId="2" w16cid:durableId="1902519714">
    <w:abstractNumId w:val="3"/>
  </w:num>
  <w:num w:numId="3" w16cid:durableId="214778407">
    <w:abstractNumId w:val="2"/>
  </w:num>
  <w:num w:numId="4" w16cid:durableId="1753089678">
    <w:abstractNumId w:val="10"/>
  </w:num>
  <w:num w:numId="5" w16cid:durableId="1348750117">
    <w:abstractNumId w:val="6"/>
  </w:num>
  <w:num w:numId="6" w16cid:durableId="132018450">
    <w:abstractNumId w:val="19"/>
  </w:num>
  <w:num w:numId="7" w16cid:durableId="595672652">
    <w:abstractNumId w:val="7"/>
  </w:num>
  <w:num w:numId="8" w16cid:durableId="678625990">
    <w:abstractNumId w:val="4"/>
  </w:num>
  <w:num w:numId="9" w16cid:durableId="1678384567">
    <w:abstractNumId w:val="15"/>
  </w:num>
  <w:num w:numId="10" w16cid:durableId="1175192378">
    <w:abstractNumId w:val="5"/>
  </w:num>
  <w:num w:numId="11" w16cid:durableId="1913657244">
    <w:abstractNumId w:val="18"/>
  </w:num>
  <w:num w:numId="12" w16cid:durableId="811599024">
    <w:abstractNumId w:val="17"/>
  </w:num>
  <w:num w:numId="13" w16cid:durableId="2038507690">
    <w:abstractNumId w:val="14"/>
  </w:num>
  <w:num w:numId="14" w16cid:durableId="243538299">
    <w:abstractNumId w:val="12"/>
  </w:num>
  <w:num w:numId="15" w16cid:durableId="1610896987">
    <w:abstractNumId w:val="13"/>
  </w:num>
  <w:num w:numId="16" w16cid:durableId="770662086">
    <w:abstractNumId w:val="9"/>
  </w:num>
  <w:num w:numId="17" w16cid:durableId="584730287">
    <w:abstractNumId w:val="8"/>
  </w:num>
  <w:num w:numId="18" w16cid:durableId="821388543">
    <w:abstractNumId w:val="1"/>
  </w:num>
  <w:num w:numId="19" w16cid:durableId="534852728">
    <w:abstractNumId w:val="11"/>
  </w:num>
  <w:num w:numId="20" w16cid:durableId="1959946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25"/>
    <w:rsid w:val="0004689C"/>
    <w:rsid w:val="00057711"/>
    <w:rsid w:val="00070B2E"/>
    <w:rsid w:val="000773BE"/>
    <w:rsid w:val="000C5930"/>
    <w:rsid w:val="00107184"/>
    <w:rsid w:val="0012305A"/>
    <w:rsid w:val="00154ED8"/>
    <w:rsid w:val="001A2CFE"/>
    <w:rsid w:val="001B5797"/>
    <w:rsid w:val="001B5BE9"/>
    <w:rsid w:val="001B7BB5"/>
    <w:rsid w:val="00201985"/>
    <w:rsid w:val="002139EF"/>
    <w:rsid w:val="00220F38"/>
    <w:rsid w:val="00224CF3"/>
    <w:rsid w:val="002304DF"/>
    <w:rsid w:val="00231397"/>
    <w:rsid w:val="002444BA"/>
    <w:rsid w:val="00261E00"/>
    <w:rsid w:val="00265A56"/>
    <w:rsid w:val="00285C25"/>
    <w:rsid w:val="002A6A96"/>
    <w:rsid w:val="002C3CA3"/>
    <w:rsid w:val="002D4A21"/>
    <w:rsid w:val="002F2C74"/>
    <w:rsid w:val="00350148"/>
    <w:rsid w:val="00361931"/>
    <w:rsid w:val="003743CB"/>
    <w:rsid w:val="00391E74"/>
    <w:rsid w:val="003B056A"/>
    <w:rsid w:val="003D1FCC"/>
    <w:rsid w:val="003F0ACF"/>
    <w:rsid w:val="003F5F09"/>
    <w:rsid w:val="003F605A"/>
    <w:rsid w:val="004059C3"/>
    <w:rsid w:val="004068A9"/>
    <w:rsid w:val="00410756"/>
    <w:rsid w:val="0042683A"/>
    <w:rsid w:val="00433A55"/>
    <w:rsid w:val="004928C4"/>
    <w:rsid w:val="004B7EDA"/>
    <w:rsid w:val="004E4496"/>
    <w:rsid w:val="0050253A"/>
    <w:rsid w:val="005118A8"/>
    <w:rsid w:val="005500E2"/>
    <w:rsid w:val="005523B4"/>
    <w:rsid w:val="005D4DDD"/>
    <w:rsid w:val="005D7A1C"/>
    <w:rsid w:val="005F3917"/>
    <w:rsid w:val="005F6FE4"/>
    <w:rsid w:val="006068EA"/>
    <w:rsid w:val="00635EEF"/>
    <w:rsid w:val="006371E4"/>
    <w:rsid w:val="00676575"/>
    <w:rsid w:val="00686FB7"/>
    <w:rsid w:val="00695801"/>
    <w:rsid w:val="006A1A92"/>
    <w:rsid w:val="006A4C98"/>
    <w:rsid w:val="006D1A95"/>
    <w:rsid w:val="006D4430"/>
    <w:rsid w:val="006F1093"/>
    <w:rsid w:val="00704C59"/>
    <w:rsid w:val="0072250E"/>
    <w:rsid w:val="0072350B"/>
    <w:rsid w:val="00766260"/>
    <w:rsid w:val="00786B46"/>
    <w:rsid w:val="00786EBF"/>
    <w:rsid w:val="00794BEA"/>
    <w:rsid w:val="007B37B2"/>
    <w:rsid w:val="00847506"/>
    <w:rsid w:val="00866C05"/>
    <w:rsid w:val="00867E7B"/>
    <w:rsid w:val="008822D1"/>
    <w:rsid w:val="008B22F3"/>
    <w:rsid w:val="00930285"/>
    <w:rsid w:val="009321A9"/>
    <w:rsid w:val="00960387"/>
    <w:rsid w:val="00971E49"/>
    <w:rsid w:val="00991CE9"/>
    <w:rsid w:val="009C6AA4"/>
    <w:rsid w:val="009D795A"/>
    <w:rsid w:val="009F1811"/>
    <w:rsid w:val="00A0474A"/>
    <w:rsid w:val="00A15D09"/>
    <w:rsid w:val="00A30028"/>
    <w:rsid w:val="00A93DF5"/>
    <w:rsid w:val="00AA0F7D"/>
    <w:rsid w:val="00AA148B"/>
    <w:rsid w:val="00AD673E"/>
    <w:rsid w:val="00AE18CE"/>
    <w:rsid w:val="00B34FCF"/>
    <w:rsid w:val="00B530B0"/>
    <w:rsid w:val="00B601C6"/>
    <w:rsid w:val="00BF0DF1"/>
    <w:rsid w:val="00C26A59"/>
    <w:rsid w:val="00CB6E5C"/>
    <w:rsid w:val="00D01C49"/>
    <w:rsid w:val="00D10CE7"/>
    <w:rsid w:val="00D61C04"/>
    <w:rsid w:val="00DC107B"/>
    <w:rsid w:val="00DD7DF5"/>
    <w:rsid w:val="00DF46A3"/>
    <w:rsid w:val="00E6072B"/>
    <w:rsid w:val="00E70A01"/>
    <w:rsid w:val="00EB1A49"/>
    <w:rsid w:val="00EB7C32"/>
    <w:rsid w:val="00ED296E"/>
    <w:rsid w:val="00F005DC"/>
    <w:rsid w:val="00F043F4"/>
    <w:rsid w:val="00F24661"/>
    <w:rsid w:val="00F6688A"/>
    <w:rsid w:val="00F867CC"/>
    <w:rsid w:val="00FA05BA"/>
    <w:rsid w:val="00FA6D08"/>
    <w:rsid w:val="00FB1149"/>
    <w:rsid w:val="00FB6B49"/>
    <w:rsid w:val="00FC7546"/>
    <w:rsid w:val="00FF4366"/>
    <w:rsid w:val="5CEB5E0C"/>
    <w:rsid w:val="774B9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E17E"/>
  <w15:chartTrackingRefBased/>
  <w15:docId w15:val="{6CC992CA-6EE3-46E1-A95A-1B9534E5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7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26A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04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C59"/>
  </w:style>
  <w:style w:type="paragraph" w:styleId="Footer">
    <w:name w:val="footer"/>
    <w:basedOn w:val="Normal"/>
    <w:link w:val="FooterChar"/>
    <w:uiPriority w:val="99"/>
    <w:unhideWhenUsed/>
    <w:rsid w:val="00704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C59"/>
  </w:style>
  <w:style w:type="paragraph" w:styleId="ListParagraph">
    <w:name w:val="List Paragraph"/>
    <w:basedOn w:val="Normal"/>
    <w:uiPriority w:val="34"/>
    <w:qFormat/>
    <w:rsid w:val="003F605A"/>
    <w:pPr>
      <w:ind w:left="720"/>
      <w:contextualSpacing/>
    </w:pPr>
  </w:style>
  <w:style w:type="character" w:styleId="Hyperlink">
    <w:name w:val="Hyperlink"/>
    <w:basedOn w:val="DefaultParagraphFont"/>
    <w:uiPriority w:val="99"/>
    <w:unhideWhenUsed/>
    <w:rsid w:val="003F605A"/>
    <w:rPr>
      <w:color w:val="0563C1" w:themeColor="hyperlink"/>
      <w:u w:val="single"/>
    </w:rPr>
  </w:style>
  <w:style w:type="character" w:styleId="UnresolvedMention">
    <w:name w:val="Unresolved Mention"/>
    <w:basedOn w:val="DefaultParagraphFont"/>
    <w:uiPriority w:val="99"/>
    <w:semiHidden/>
    <w:unhideWhenUsed/>
    <w:rsid w:val="003F605A"/>
    <w:rPr>
      <w:color w:val="605E5C"/>
      <w:shd w:val="clear" w:color="auto" w:fill="E1DFDD"/>
    </w:rPr>
  </w:style>
  <w:style w:type="paragraph" w:styleId="BodyText">
    <w:name w:val="Body Text"/>
    <w:basedOn w:val="Normal"/>
    <w:link w:val="BodyTextChar"/>
    <w:uiPriority w:val="1"/>
    <w:qFormat/>
    <w:rsid w:val="001B5BE9"/>
    <w:pPr>
      <w:widowControl w:val="0"/>
      <w:autoSpaceDE w:val="0"/>
      <w:autoSpaceDN w:val="0"/>
      <w:adjustRightInd w:val="0"/>
      <w:spacing w:after="0" w:line="240" w:lineRule="auto"/>
    </w:pPr>
    <w:rPr>
      <w:rFonts w:ascii="Microsoft Sans Serif" w:eastAsiaTheme="minorEastAsia" w:hAnsi="Microsoft Sans Serif" w:cs="Microsoft Sans Serif"/>
      <w:kern w:val="0"/>
      <w:sz w:val="21"/>
      <w:szCs w:val="21"/>
      <w:lang w:eastAsia="en-GB"/>
    </w:rPr>
  </w:style>
  <w:style w:type="character" w:customStyle="1" w:styleId="BodyTextChar">
    <w:name w:val="Body Text Char"/>
    <w:basedOn w:val="DefaultParagraphFont"/>
    <w:link w:val="BodyText"/>
    <w:uiPriority w:val="1"/>
    <w:rsid w:val="001B5BE9"/>
    <w:rPr>
      <w:rFonts w:ascii="Microsoft Sans Serif" w:eastAsiaTheme="minorEastAsia" w:hAnsi="Microsoft Sans Serif" w:cs="Microsoft Sans Serif"/>
      <w:kern w:val="0"/>
      <w:sz w:val="21"/>
      <w:szCs w:val="21"/>
      <w:lang w:eastAsia="en-GB"/>
    </w:rPr>
  </w:style>
  <w:style w:type="character" w:customStyle="1" w:styleId="cf01">
    <w:name w:val="cf01"/>
    <w:basedOn w:val="DefaultParagraphFont"/>
    <w:rsid w:val="0050253A"/>
    <w:rPr>
      <w:rFonts w:ascii="Segoe UI" w:hAnsi="Segoe UI" w:cs="Segoe UI" w:hint="default"/>
      <w:color w:val="262626"/>
      <w:sz w:val="21"/>
      <w:szCs w:val="21"/>
    </w:rPr>
  </w:style>
  <w:style w:type="paragraph" w:styleId="Revision">
    <w:name w:val="Revision"/>
    <w:hidden/>
    <w:uiPriority w:val="99"/>
    <w:semiHidden/>
    <w:rsid w:val="00676575"/>
    <w:pPr>
      <w:spacing w:after="0" w:line="240" w:lineRule="auto"/>
    </w:pPr>
  </w:style>
  <w:style w:type="character" w:styleId="FollowedHyperlink">
    <w:name w:val="FollowedHyperlink"/>
    <w:basedOn w:val="DefaultParagraphFont"/>
    <w:uiPriority w:val="99"/>
    <w:semiHidden/>
    <w:unhideWhenUsed/>
    <w:rsid w:val="000773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9860">
      <w:bodyDiv w:val="1"/>
      <w:marLeft w:val="0"/>
      <w:marRight w:val="0"/>
      <w:marTop w:val="0"/>
      <w:marBottom w:val="0"/>
      <w:divBdr>
        <w:top w:val="none" w:sz="0" w:space="0" w:color="auto"/>
        <w:left w:val="none" w:sz="0" w:space="0" w:color="auto"/>
        <w:bottom w:val="none" w:sz="0" w:space="0" w:color="auto"/>
        <w:right w:val="none" w:sz="0" w:space="0" w:color="auto"/>
      </w:divBdr>
    </w:div>
    <w:div w:id="1026642361">
      <w:bodyDiv w:val="1"/>
      <w:marLeft w:val="0"/>
      <w:marRight w:val="0"/>
      <w:marTop w:val="0"/>
      <w:marBottom w:val="0"/>
      <w:divBdr>
        <w:top w:val="none" w:sz="0" w:space="0" w:color="auto"/>
        <w:left w:val="none" w:sz="0" w:space="0" w:color="auto"/>
        <w:bottom w:val="none" w:sz="0" w:space="0" w:color="auto"/>
        <w:right w:val="none" w:sz="0" w:space="0" w:color="auto"/>
      </w:divBdr>
    </w:div>
    <w:div w:id="18596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2.aston.ac.uk/staff-public/hr" TargetMode="External"/><Relationship Id="rId26" Type="http://schemas.openxmlformats.org/officeDocument/2006/relationships/hyperlink" Target="https://www.citizensadvice.org.uk/housing/" TargetMode="External"/><Relationship Id="rId3" Type="http://schemas.openxmlformats.org/officeDocument/2006/relationships/customXml" Target="../customXml/item3.xml"/><Relationship Id="rId21" Type="http://schemas.openxmlformats.org/officeDocument/2006/relationships/hyperlink" Target="https://www2.aston.ac.uk/birmingha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recruitment@aston.ac.uk" TargetMode="External"/><Relationship Id="rId25" Type="http://schemas.openxmlformats.org/officeDocument/2006/relationships/hyperlink" Target="https://www.gov.uk/government/publications/how-to-rent/how-to-rent-the-checklist-for-renting-in-england" TargetMode="External"/><Relationship Id="rId2" Type="http://schemas.openxmlformats.org/officeDocument/2006/relationships/customXml" Target="../customXml/item2.xml"/><Relationship Id="rId16" Type="http://schemas.openxmlformats.org/officeDocument/2006/relationships/hyperlink" Target="mailto:jobs@aston.ac.uk" TargetMode="External"/><Relationship Id="rId20" Type="http://schemas.openxmlformats.org/officeDocument/2006/relationships/hyperlink" Target="https://www.aston.ac.uk/staff-public/hr/Benefits-and-Reward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aston.ac.uk/staff-public/hr/jobs/candidate-immigration" TargetMode="External"/><Relationship Id="rId5" Type="http://schemas.openxmlformats.org/officeDocument/2006/relationships/customXml" Target="../customXml/item5.xml"/><Relationship Id="rId15" Type="http://schemas.openxmlformats.org/officeDocument/2006/relationships/hyperlink" Target="https://www2.aston.ac.uk/staff-public/hr/jobs" TargetMode="External"/><Relationship Id="rId23" Type="http://schemas.openxmlformats.org/officeDocument/2006/relationships/hyperlink" Target="https://www.aston.ac.uk/staff-public/hr/jobs/candidate-immigration" TargetMode="External"/><Relationship Id="rId28" Type="http://schemas.openxmlformats.org/officeDocument/2006/relationships/hyperlink" Target="http://www.aston.ac.uk" TargetMode="External"/><Relationship Id="rId10" Type="http://schemas.openxmlformats.org/officeDocument/2006/relationships/footnotes" Target="footnotes.xml"/><Relationship Id="rId19" Type="http://schemas.openxmlformats.org/officeDocument/2006/relationships/hyperlink" Target="https://www2.aston.ac.uk/staff-public/hr/payroll-and-pensions/salary-scales/inde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gov.uk/skilled-worker-visa" TargetMode="External"/><Relationship Id="rId27" Type="http://schemas.openxmlformats.org/officeDocument/2006/relationships/hyperlink" Target="https://www2.aston.ac.uk/staff-public/hr/policies"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0fb5408-abbc-4e9f-a2be-e9a514bfc8ef" ContentTypeId="0x010100FB7BA4D549E3A742ACA094B6CEDA51F6"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f5e905c0ddb4361ae4deb3b923cc2d2 xmlns="dacef62e-bbd7-4baf-b143-f235a5b9f75f">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201ec441-72cb-4fae-8e74-620314a25cbc</TermId>
        </TermInfo>
      </Terms>
    </if5e905c0ddb4361ae4deb3b923cc2d2>
    <TaxCatchAll xmlns="dacef62e-bbd7-4baf-b143-f235a5b9f75f">
      <Value>13</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One Aston Document" ma:contentTypeID="0x010100FB7BA4D549E3A742ACA094B6CEDA51F600F331F7F2EBE1DB41BBF5EEE41DBB588E" ma:contentTypeVersion="20" ma:contentTypeDescription="Parent Content type for documents housed in the one Aston intranet" ma:contentTypeScope="" ma:versionID="5f50746e6486298421a3ef3b67bdd534">
  <xsd:schema xmlns:xsd="http://www.w3.org/2001/XMLSchema" xmlns:xs="http://www.w3.org/2001/XMLSchema" xmlns:p="http://schemas.microsoft.com/office/2006/metadata/properties" xmlns:ns2="dacef62e-bbd7-4baf-b143-f235a5b9f75f" targetNamespace="http://schemas.microsoft.com/office/2006/metadata/properties" ma:root="true" ma:fieldsID="44eb6d8df27c6998aad443122b647d8e" ns2:_="">
    <xsd:import namespace="dacef62e-bbd7-4baf-b143-f235a5b9f75f"/>
    <xsd:element name="properties">
      <xsd:complexType>
        <xsd:sequence>
          <xsd:element name="documentManagement">
            <xsd:complexType>
              <xsd:all>
                <xsd:element ref="ns2:TaxCatchAll" minOccurs="0"/>
                <xsd:element ref="ns2:TaxCatchAllLabel" minOccurs="0"/>
                <xsd:element ref="ns2:if5e905c0ddb4361ae4deb3b923cc2d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ef62e-bbd7-4baf-b143-f235a5b9f75f"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6c69107d-3fcf-4b01-8b95-8b3c101fd66e}" ma:internalName="TaxCatchAll" ma:showField="CatchAllData"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6c69107d-3fcf-4b01-8b95-8b3c101fd66e}" ma:internalName="TaxCatchAllLabel" ma:readOnly="true" ma:showField="CatchAllDataLabel" ma:web="0badfe1f-5036-429b-9e1d-4f9398e235f3">
      <xsd:complexType>
        <xsd:complexContent>
          <xsd:extension base="dms:MultiChoiceLookup">
            <xsd:sequence>
              <xsd:element name="Value" type="dms:Lookup" maxOccurs="unbounded" minOccurs="0" nillable="true"/>
            </xsd:sequence>
          </xsd:extension>
        </xsd:complexContent>
      </xsd:complexType>
    </xsd:element>
    <xsd:element name="if5e905c0ddb4361ae4deb3b923cc2d2" ma:index="10" nillable="true" ma:taxonomy="true" ma:internalName="if5e905c0ddb4361ae4deb3b923cc2d2" ma:taxonomyFieldName="One_x0020_Aston_x0020__x002d__x0020_Department" ma:displayName="One Aston - Department" ma:default="13;#Human Resources|201ec441-72cb-4fae-8e74-620314a25cbc" ma:fieldId="{2f5e905c-0ddb-4361-ae4d-eb3b923cc2d2}" ma:sspId="d0fb5408-abbc-4e9f-a2be-e9a514bfc8ef" ma:termSetId="8d7ad2f9-91e4-4f10-b282-51d5198e06c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23D5E3-1247-4AB0-B731-B5D7A11CAA5B}">
  <ds:schemaRefs>
    <ds:schemaRef ds:uri="Microsoft.SharePoint.Taxonomy.ContentTypeSync"/>
  </ds:schemaRefs>
</ds:datastoreItem>
</file>

<file path=customXml/itemProps2.xml><?xml version="1.0" encoding="utf-8"?>
<ds:datastoreItem xmlns:ds="http://schemas.openxmlformats.org/officeDocument/2006/customXml" ds:itemID="{A3A349A4-4F00-41DF-BBAF-06E46FF34A55}">
  <ds:schemaRefs>
    <ds:schemaRef ds:uri="http://schemas.microsoft.com/sharepoint/v3/contenttype/forms"/>
  </ds:schemaRefs>
</ds:datastoreItem>
</file>

<file path=customXml/itemProps3.xml><?xml version="1.0" encoding="utf-8"?>
<ds:datastoreItem xmlns:ds="http://schemas.openxmlformats.org/officeDocument/2006/customXml" ds:itemID="{1235E2D9-447C-40D7-A12C-E72A4E8BA27F}">
  <ds:schemaRefs>
    <ds:schemaRef ds:uri="http://schemas.microsoft.com/office/2006/metadata/properties"/>
    <ds:schemaRef ds:uri="http://schemas.microsoft.com/office/infopath/2007/PartnerControls"/>
    <ds:schemaRef ds:uri="dacef62e-bbd7-4baf-b143-f235a5b9f75f"/>
  </ds:schemaRefs>
</ds:datastoreItem>
</file>

<file path=customXml/itemProps4.xml><?xml version="1.0" encoding="utf-8"?>
<ds:datastoreItem xmlns:ds="http://schemas.openxmlformats.org/officeDocument/2006/customXml" ds:itemID="{1B9DE14F-206F-4CE7-9376-63C7604581AA}">
  <ds:schemaRefs>
    <ds:schemaRef ds:uri="http://schemas.openxmlformats.org/officeDocument/2006/bibliography"/>
  </ds:schemaRefs>
</ds:datastoreItem>
</file>

<file path=customXml/itemProps5.xml><?xml version="1.0" encoding="utf-8"?>
<ds:datastoreItem xmlns:ds="http://schemas.openxmlformats.org/officeDocument/2006/customXml" ds:itemID="{944E1EE8-C4F7-448A-B17D-023E69258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ef62e-bbd7-4baf-b143-f235a5b9f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8</Pages>
  <Words>1779</Words>
  <Characters>10802</Characters>
  <Application>Microsoft Office Word</Application>
  <DocSecurity>0</DocSecurity>
  <Lines>540</Lines>
  <Paragraphs>163</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Lander</dc:creator>
  <cp:keywords/>
  <dc:description/>
  <cp:lastModifiedBy>Luke Rossiter</cp:lastModifiedBy>
  <cp:revision>5</cp:revision>
  <dcterms:created xsi:type="dcterms:W3CDTF">2026-08-06T09:50:00Z</dcterms:created>
  <dcterms:modified xsi:type="dcterms:W3CDTF">2026-08-06T12:14:00Z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Recruitment</vt:lpwstr>
  </property>
  <property fmtid="{D5CDD505-2E9C-101B-9397-08002B2CF9AE}" pid="3" name="ContentTypeId">
    <vt:lpwstr>0x010100FB7BA4D549E3A742ACA094B6CEDA51F600F331F7F2EBE1DB41BBF5EEE41DBB588E</vt:lpwstr>
  </property>
  <property fmtid="{D5CDD505-2E9C-101B-9397-08002B2CF9AE}" pid="4" name="Theme">
    <vt:lpwstr>Permanent &amp; Fixed Term Staff (Job Description)</vt:lpwstr>
  </property>
  <property fmtid="{D5CDD505-2E9C-101B-9397-08002B2CF9AE}" pid="5" name="One Aston - Department">
    <vt:lpwstr>13;#Human Resources|201ec441-72cb-4fae-8e74-620314a25cbc</vt:lpwstr>
  </property>
  <property fmtid="{D5CDD505-2E9C-101B-9397-08002B2CF9AE}" pid="6" name="One_x0020_Aston_x0020__x002d__x0020_Department">
    <vt:lpwstr>13;#Human Resources|201ec441-72cb-4fae-8e74-620314a25cbc</vt:lpwstr>
  </property>
  <property fmtid="{D5CDD505-2E9C-101B-9397-08002B2CF9AE}" pid="7" name="docLang">
    <vt:lpwstr>en</vt:lpwstr>
  </property>
</Properties>
</file>